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F114" w14:textId="77777777" w:rsidR="00D56BBA" w:rsidRDefault="00842B95">
      <w:pPr>
        <w:rPr>
          <w:b/>
          <w:i/>
          <w:u w:val="single"/>
        </w:rPr>
      </w:pPr>
      <w:r w:rsidRPr="00842B95">
        <w:rPr>
          <w:b/>
          <w:i/>
          <w:u w:val="single"/>
        </w:rPr>
        <w:t>Premesso che</w:t>
      </w:r>
      <w:r>
        <w:rPr>
          <w:b/>
          <w:i/>
          <w:u w:val="single"/>
        </w:rPr>
        <w:t>:</w:t>
      </w:r>
    </w:p>
    <w:p w14:paraId="4F016102" w14:textId="77777777" w:rsidR="00842B95" w:rsidRDefault="00842B95">
      <w:pPr>
        <w:rPr>
          <w:b/>
          <w:i/>
          <w:u w:val="single"/>
        </w:rPr>
      </w:pPr>
    </w:p>
    <w:p w14:paraId="02F37447" w14:textId="77777777" w:rsidR="00842B95" w:rsidRPr="006230FE" w:rsidRDefault="00842B95" w:rsidP="006230F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6230FE">
        <w:rPr>
          <w:rFonts w:ascii="Times New Roman" w:hAnsi="Times New Roman"/>
        </w:rPr>
        <w:t>L’insegnamento dell’ed. civica ha</w:t>
      </w:r>
      <w:r w:rsidR="00D56BBA">
        <w:rPr>
          <w:rFonts w:ascii="Times New Roman" w:hAnsi="Times New Roman"/>
        </w:rPr>
        <w:t xml:space="preserve"> </w:t>
      </w:r>
      <w:r w:rsidRPr="006230FE">
        <w:rPr>
          <w:rFonts w:ascii="Times New Roman" w:hAnsi="Times New Roman"/>
          <w:b/>
        </w:rPr>
        <w:t xml:space="preserve">carattere trasversale, </w:t>
      </w:r>
      <w:r w:rsidRPr="006230FE">
        <w:rPr>
          <w:rFonts w:ascii="Times New Roman" w:hAnsi="Times New Roman"/>
        </w:rPr>
        <w:t xml:space="preserve">quindi </w:t>
      </w:r>
      <w:proofErr w:type="gramStart"/>
      <w:r w:rsidRPr="006230FE">
        <w:rPr>
          <w:rFonts w:ascii="Times New Roman" w:hAnsi="Times New Roman"/>
        </w:rPr>
        <w:t>“....</w:t>
      </w:r>
      <w:proofErr w:type="gramEnd"/>
      <w:r w:rsidRPr="006230FE">
        <w:rPr>
          <w:rFonts w:ascii="Times New Roman" w:hAnsi="Times New Roman"/>
        </w:rPr>
        <w:t>assume valenza di matrice valoriale trasversale.........per sviluppare interconnessione tra i saperi disciplinari ed extradisciplinari”</w:t>
      </w:r>
      <w:r w:rsidR="00D56BBA">
        <w:rPr>
          <w:rFonts w:ascii="Times New Roman" w:hAnsi="Times New Roman"/>
        </w:rPr>
        <w:t xml:space="preserve"> e “mira a favorire e sviluppare la c</w:t>
      </w:r>
      <w:r w:rsidR="00D56BBA" w:rsidRPr="00D56BBA">
        <w:rPr>
          <w:rFonts w:ascii="Times New Roman" w:hAnsi="Times New Roman"/>
        </w:rPr>
        <w:t>onoscenza della Costituzione Italiana</w:t>
      </w:r>
      <w:r w:rsidR="00D56BBA">
        <w:rPr>
          <w:rFonts w:ascii="Times New Roman" w:hAnsi="Times New Roman"/>
        </w:rPr>
        <w:t>, non solo come norma cardine, ma anche come riferimento di valori, diritti e doveri, comportamenti personali ed istituzionali”.</w:t>
      </w:r>
    </w:p>
    <w:p w14:paraId="50C08682" w14:textId="77777777" w:rsidR="00842B95" w:rsidRDefault="00842B95" w:rsidP="00842B9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ogni anno di corso va definito un orario, </w:t>
      </w:r>
      <w:r w:rsidRPr="00842B95">
        <w:rPr>
          <w:rFonts w:ascii="Times New Roman" w:hAnsi="Times New Roman"/>
          <w:b/>
        </w:rPr>
        <w:t>non inferiore a 33 ore</w:t>
      </w:r>
      <w:r w:rsidR="00E62ED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quindi non si tratta di un limite rigido, </w:t>
      </w:r>
      <w:proofErr w:type="gramStart"/>
      <w:r>
        <w:rPr>
          <w:rFonts w:ascii="Times New Roman" w:hAnsi="Times New Roman"/>
        </w:rPr>
        <w:t>“ ...</w:t>
      </w:r>
      <w:proofErr w:type="gramEnd"/>
      <w:r>
        <w:rPr>
          <w:rFonts w:ascii="Times New Roman" w:hAnsi="Times New Roman"/>
        </w:rPr>
        <w:t xml:space="preserve"> ma di indicazione funzionale a un più agevole raccordo </w:t>
      </w:r>
      <w:r w:rsidR="00E62ED2">
        <w:rPr>
          <w:rFonts w:ascii="Times New Roman" w:hAnsi="Times New Roman"/>
        </w:rPr>
        <w:t xml:space="preserve">fra le discipline e le esperienze di </w:t>
      </w:r>
      <w:r w:rsidR="00E62ED2" w:rsidRPr="007C4BE2">
        <w:rPr>
          <w:rFonts w:ascii="Times New Roman" w:hAnsi="Times New Roman"/>
        </w:rPr>
        <w:t>cittadinanza attiva</w:t>
      </w:r>
      <w:r w:rsidR="00E62ED2">
        <w:rPr>
          <w:rFonts w:ascii="Times New Roman" w:hAnsi="Times New Roman"/>
        </w:rPr>
        <w:t>”, aggiungendo che “ogni disciplina è, di per sé, parte integrante della formazione civica e sociale di ciascun alunno”</w:t>
      </w:r>
      <w:r w:rsidR="007C4BE2">
        <w:rPr>
          <w:rFonts w:ascii="Times New Roman" w:hAnsi="Times New Roman"/>
        </w:rPr>
        <w:t>.</w:t>
      </w:r>
    </w:p>
    <w:p w14:paraId="04F50458" w14:textId="77777777" w:rsidR="006230FE" w:rsidRDefault="00E732E5" w:rsidP="00842B9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E732E5">
        <w:rPr>
          <w:rFonts w:ascii="Times New Roman" w:hAnsi="Times New Roman"/>
        </w:rPr>
        <w:t>Nelle scuole del primo ciclo l’insegnamento è affidato, in contitolarità, a docenti della classe/del consiglio di classe, tra i quali è individuato un coordinatore</w:t>
      </w:r>
      <w:r w:rsidR="007C4BE2">
        <w:rPr>
          <w:rFonts w:ascii="Times New Roman" w:hAnsi="Times New Roman"/>
        </w:rPr>
        <w:t>.</w:t>
      </w:r>
    </w:p>
    <w:p w14:paraId="46B469A7" w14:textId="77777777" w:rsidR="007C4BE2" w:rsidRDefault="007C4BE2" w:rsidP="00842B9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Nella scuola dell’Infanzia la legge prevede che vengano avviate “iniziative di sensibilizzazione alla cittadinanza”.</w:t>
      </w:r>
    </w:p>
    <w:p w14:paraId="124602AA" w14:textId="77777777" w:rsidR="00E62ED2" w:rsidRDefault="00BE3386" w:rsidP="00842B9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nuove linee guida pongono come “principi fondanti” dell’insegnamento dell’Ed. Civica:</w:t>
      </w:r>
    </w:p>
    <w:p w14:paraId="22E0E2D1" w14:textId="77777777" w:rsidR="00BE3386" w:rsidRDefault="00BE3386" w:rsidP="00BE338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centralità della persona</w:t>
      </w:r>
    </w:p>
    <w:p w14:paraId="286A221A" w14:textId="77777777" w:rsidR="00BE3386" w:rsidRDefault="00BE3386" w:rsidP="00BE338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formazione alla coscienza di una comune identità italiana come parte della civiltà europea e occidentale e della sua storia</w:t>
      </w:r>
    </w:p>
    <w:p w14:paraId="0AAAFF70" w14:textId="77777777" w:rsidR="00BE3386" w:rsidRDefault="00BE3386" w:rsidP="00BE338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rispetto verso ogni essere umano</w:t>
      </w:r>
    </w:p>
    <w:p w14:paraId="5D1623CF" w14:textId="77777777" w:rsidR="00BE3386" w:rsidRDefault="00BE3386" w:rsidP="00BE3386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diritti e doveri verso la collettività</w:t>
      </w:r>
    </w:p>
    <w:p w14:paraId="356897EA" w14:textId="77777777" w:rsidR="006230FE" w:rsidRDefault="00BE3386" w:rsidP="006230F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nuove linee guida </w:t>
      </w:r>
      <w:r w:rsidR="00D51848">
        <w:rPr>
          <w:rFonts w:ascii="Times New Roman" w:hAnsi="Times New Roman"/>
        </w:rPr>
        <w:t xml:space="preserve">ridefiniscono i </w:t>
      </w:r>
      <w:r w:rsidR="006230FE">
        <w:rPr>
          <w:rFonts w:ascii="Times New Roman" w:hAnsi="Times New Roman"/>
        </w:rPr>
        <w:t>3 nuclei tematici</w:t>
      </w:r>
      <w:r w:rsidR="008F05A5">
        <w:rPr>
          <w:rFonts w:ascii="Times New Roman" w:hAnsi="Times New Roman"/>
        </w:rPr>
        <w:t xml:space="preserve">, e per ciascuno individuano </w:t>
      </w:r>
      <w:r w:rsidR="008F05A5" w:rsidRPr="008F05A5">
        <w:rPr>
          <w:rFonts w:ascii="Times New Roman" w:hAnsi="Times New Roman"/>
          <w:i/>
        </w:rPr>
        <w:t>Traguardi</w:t>
      </w:r>
      <w:r w:rsidR="008F05A5">
        <w:rPr>
          <w:rFonts w:ascii="Times New Roman" w:hAnsi="Times New Roman"/>
        </w:rPr>
        <w:t xml:space="preserve"> ed </w:t>
      </w:r>
      <w:r w:rsidR="008F05A5" w:rsidRPr="008F05A5">
        <w:rPr>
          <w:rFonts w:ascii="Times New Roman" w:hAnsi="Times New Roman"/>
          <w:i/>
        </w:rPr>
        <w:t>Obiettivi</w:t>
      </w:r>
    </w:p>
    <w:p w14:paraId="0898AC13" w14:textId="77777777" w:rsidR="00D51848" w:rsidRDefault="00D51848" w:rsidP="008F05A5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636E3D">
        <w:rPr>
          <w:rFonts w:ascii="Times New Roman" w:hAnsi="Times New Roman"/>
          <w:b/>
        </w:rPr>
        <w:t>COSTITUZIONE</w:t>
      </w:r>
      <w:r>
        <w:rPr>
          <w:rFonts w:ascii="Times New Roman" w:hAnsi="Times New Roman"/>
          <w:b/>
        </w:rPr>
        <w:t>,</w:t>
      </w:r>
      <w:r w:rsidRPr="00D5184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51848">
        <w:rPr>
          <w:rFonts w:ascii="Times New Roman" w:hAnsi="Times New Roman"/>
          <w:b/>
        </w:rPr>
        <w:t xml:space="preserve">conoscenza dell’ordinamento e delle funzioni dello Stato, delle Regioni, degli Enti territoriali e delle Organizzazioni </w:t>
      </w:r>
      <w:r>
        <w:rPr>
          <w:rFonts w:ascii="Times New Roman" w:hAnsi="Times New Roman"/>
          <w:b/>
        </w:rPr>
        <w:t>internazionali e sovranazionali; legalità e rispetto delle leggi; ed. stradale</w:t>
      </w:r>
      <w:r w:rsidR="008F05A5">
        <w:rPr>
          <w:rFonts w:ascii="Times New Roman" w:hAnsi="Times New Roman"/>
          <w:b/>
        </w:rPr>
        <w:t xml:space="preserve"> </w:t>
      </w:r>
      <w:r w:rsidR="008F05A5" w:rsidRPr="008F05A5">
        <w:rPr>
          <w:rFonts w:ascii="Times New Roman" w:hAnsi="Times New Roman"/>
          <w:i/>
        </w:rPr>
        <w:t>(n. 4 Traguardi, n. 13 obiettivi).</w:t>
      </w:r>
    </w:p>
    <w:p w14:paraId="640E13FD" w14:textId="77777777" w:rsidR="008F05A5" w:rsidRDefault="00D51848" w:rsidP="008F05A5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SVILUPPO ECONOMICO E SOSTENIBILITÀ, importanza della crescita economica che deve avvenire nel rispetto dell’ambiente e della qualità della vita dei cittadini; ed. ambientale, </w:t>
      </w:r>
      <w:r w:rsidR="00330951">
        <w:rPr>
          <w:rFonts w:ascii="Times New Roman" w:hAnsi="Times New Roman"/>
          <w:b/>
        </w:rPr>
        <w:t xml:space="preserve">ed. alla salute; ed. alimentare; contrasto alle dipendenze; </w:t>
      </w:r>
      <w:r>
        <w:rPr>
          <w:rFonts w:ascii="Times New Roman" w:hAnsi="Times New Roman"/>
          <w:b/>
        </w:rPr>
        <w:t>conoscenza e tutela del patrimonio e del territorio</w:t>
      </w:r>
      <w:r w:rsidR="00330951">
        <w:rPr>
          <w:rFonts w:ascii="Times New Roman" w:hAnsi="Times New Roman"/>
          <w:b/>
        </w:rPr>
        <w:t>; ed. finanziaria</w:t>
      </w:r>
      <w:r w:rsidR="008F05A5">
        <w:rPr>
          <w:rFonts w:ascii="Times New Roman" w:hAnsi="Times New Roman"/>
          <w:b/>
        </w:rPr>
        <w:t xml:space="preserve"> </w:t>
      </w:r>
      <w:r w:rsidR="008F05A5">
        <w:rPr>
          <w:rFonts w:ascii="Times New Roman" w:hAnsi="Times New Roman"/>
          <w:i/>
        </w:rPr>
        <w:t>(n. 5</w:t>
      </w:r>
      <w:r w:rsidR="008F05A5" w:rsidRPr="008F05A5">
        <w:rPr>
          <w:rFonts w:ascii="Times New Roman" w:hAnsi="Times New Roman"/>
          <w:i/>
        </w:rPr>
        <w:t xml:space="preserve"> Traguardi, n. 1</w:t>
      </w:r>
      <w:r w:rsidR="008F05A5">
        <w:rPr>
          <w:rFonts w:ascii="Times New Roman" w:hAnsi="Times New Roman"/>
          <w:i/>
        </w:rPr>
        <w:t>1</w:t>
      </w:r>
      <w:r w:rsidR="008F05A5" w:rsidRPr="008F05A5">
        <w:rPr>
          <w:rFonts w:ascii="Times New Roman" w:hAnsi="Times New Roman"/>
          <w:i/>
        </w:rPr>
        <w:t xml:space="preserve"> obiettivi).</w:t>
      </w:r>
    </w:p>
    <w:p w14:paraId="0B21CEDE" w14:textId="77777777" w:rsidR="00D51848" w:rsidRPr="007C4BE2" w:rsidRDefault="00D51848" w:rsidP="008F05A5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8F05A5">
        <w:rPr>
          <w:rFonts w:ascii="Times New Roman" w:hAnsi="Times New Roman"/>
          <w:b/>
        </w:rPr>
        <w:t>CITTADINANZA DIGITALE</w:t>
      </w:r>
      <w:r w:rsidR="00330951" w:rsidRPr="008F05A5">
        <w:rPr>
          <w:rFonts w:ascii="Times New Roman" w:hAnsi="Times New Roman"/>
          <w:b/>
        </w:rPr>
        <w:t>, da intendersi come la capacità di un individuo di interagire consapevolmente e responsabilmente con gli svilupp</w:t>
      </w:r>
      <w:r w:rsidR="008F05A5">
        <w:rPr>
          <w:rFonts w:ascii="Times New Roman" w:hAnsi="Times New Roman"/>
          <w:b/>
        </w:rPr>
        <w:t xml:space="preserve">i tecnologici in campo digitale </w:t>
      </w:r>
      <w:r w:rsidR="008F05A5" w:rsidRPr="008F05A5">
        <w:rPr>
          <w:rFonts w:ascii="Times New Roman" w:hAnsi="Times New Roman"/>
          <w:i/>
        </w:rPr>
        <w:t xml:space="preserve">(n. </w:t>
      </w:r>
      <w:r w:rsidR="008F05A5">
        <w:rPr>
          <w:rFonts w:ascii="Times New Roman" w:hAnsi="Times New Roman"/>
          <w:i/>
        </w:rPr>
        <w:t>3</w:t>
      </w:r>
      <w:r w:rsidR="008F05A5" w:rsidRPr="008F05A5">
        <w:rPr>
          <w:rFonts w:ascii="Times New Roman" w:hAnsi="Times New Roman"/>
          <w:i/>
        </w:rPr>
        <w:t xml:space="preserve"> Traguardi, n. </w:t>
      </w:r>
      <w:r w:rsidR="008F05A5">
        <w:rPr>
          <w:rFonts w:ascii="Times New Roman" w:hAnsi="Times New Roman"/>
          <w:i/>
        </w:rPr>
        <w:t>9</w:t>
      </w:r>
      <w:r w:rsidR="008F05A5" w:rsidRPr="008F05A5">
        <w:rPr>
          <w:rFonts w:ascii="Times New Roman" w:hAnsi="Times New Roman"/>
          <w:i/>
        </w:rPr>
        <w:t xml:space="preserve"> obiettivi).</w:t>
      </w:r>
    </w:p>
    <w:p w14:paraId="2B09DB17" w14:textId="77777777" w:rsidR="007C4BE2" w:rsidRDefault="007C4BE2" w:rsidP="007C4BE2">
      <w:pPr>
        <w:pStyle w:val="Paragrafoelenco"/>
        <w:ind w:left="360"/>
        <w:jc w:val="both"/>
        <w:rPr>
          <w:rFonts w:ascii="Times New Roman" w:hAnsi="Times New Roman"/>
          <w:b/>
        </w:rPr>
      </w:pPr>
    </w:p>
    <w:p w14:paraId="3426BCED" w14:textId="77777777" w:rsidR="007C4BE2" w:rsidRPr="008F05A5" w:rsidRDefault="007C4BE2" w:rsidP="007C4BE2">
      <w:pPr>
        <w:pStyle w:val="Paragrafoelenco"/>
        <w:ind w:left="360"/>
        <w:jc w:val="both"/>
        <w:rPr>
          <w:rFonts w:ascii="Times New Roman" w:hAnsi="Times New Roman"/>
          <w:b/>
        </w:rPr>
      </w:pPr>
    </w:p>
    <w:p w14:paraId="4D2A9315" w14:textId="77777777" w:rsidR="00636E3D" w:rsidRDefault="00636E3D" w:rsidP="00636E3D">
      <w:pPr>
        <w:jc w:val="both"/>
        <w:rPr>
          <w:b/>
          <w:i/>
          <w:u w:val="single"/>
        </w:rPr>
      </w:pPr>
      <w:r w:rsidRPr="00636E3D">
        <w:rPr>
          <w:b/>
          <w:i/>
          <w:u w:val="single"/>
        </w:rPr>
        <w:t xml:space="preserve">PROGRAMMAZIONE A.S. </w:t>
      </w:r>
      <w:r w:rsidR="00893CA1">
        <w:rPr>
          <w:b/>
          <w:i/>
          <w:u w:val="single"/>
        </w:rPr>
        <w:t>202</w:t>
      </w:r>
      <w:r w:rsidR="00330951">
        <w:rPr>
          <w:b/>
          <w:i/>
          <w:u w:val="single"/>
        </w:rPr>
        <w:t>4</w:t>
      </w:r>
      <w:r w:rsidR="00893CA1">
        <w:rPr>
          <w:b/>
          <w:i/>
          <w:u w:val="single"/>
        </w:rPr>
        <w:t>/202</w:t>
      </w:r>
      <w:r w:rsidR="00330951">
        <w:rPr>
          <w:b/>
          <w:i/>
          <w:u w:val="single"/>
        </w:rPr>
        <w:t>5</w:t>
      </w:r>
    </w:p>
    <w:p w14:paraId="7559754D" w14:textId="77777777" w:rsidR="00636E3D" w:rsidRDefault="00636E3D" w:rsidP="00636E3D">
      <w:pPr>
        <w:jc w:val="both"/>
        <w:rPr>
          <w:b/>
          <w:i/>
          <w:u w:val="single"/>
        </w:rPr>
      </w:pPr>
    </w:p>
    <w:p w14:paraId="03F601AA" w14:textId="77777777" w:rsidR="00636E3D" w:rsidRDefault="00636E3D" w:rsidP="00636E3D">
      <w:pPr>
        <w:jc w:val="both"/>
      </w:pPr>
      <w:r>
        <w:t>Proposte di attività organizzate in UdA interdisciplinari secondo la seguente programmazione: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119"/>
        <w:gridCol w:w="992"/>
      </w:tblGrid>
      <w:tr w:rsidR="00E97853" w14:paraId="5334288C" w14:textId="77777777" w:rsidTr="005A2D14">
        <w:trPr>
          <w:trHeight w:val="909"/>
        </w:trPr>
        <w:tc>
          <w:tcPr>
            <w:tcW w:w="2235" w:type="dxa"/>
          </w:tcPr>
          <w:p w14:paraId="0FAA7F72" w14:textId="77777777" w:rsidR="00E97853" w:rsidRDefault="00E97853" w:rsidP="005A2D14">
            <w:pPr>
              <w:jc w:val="both"/>
            </w:pPr>
          </w:p>
        </w:tc>
        <w:tc>
          <w:tcPr>
            <w:tcW w:w="3118" w:type="dxa"/>
          </w:tcPr>
          <w:p w14:paraId="1AE80418" w14:textId="77777777" w:rsidR="00E97853" w:rsidRDefault="00E97853" w:rsidP="005A2D14">
            <w:pPr>
              <w:jc w:val="center"/>
            </w:pPr>
            <w:r>
              <w:t>I Quadrimestre</w:t>
            </w:r>
          </w:p>
        </w:tc>
        <w:tc>
          <w:tcPr>
            <w:tcW w:w="3119" w:type="dxa"/>
          </w:tcPr>
          <w:p w14:paraId="51F1D1BA" w14:textId="77777777" w:rsidR="00E97853" w:rsidRDefault="00E97853" w:rsidP="005A2D14">
            <w:pPr>
              <w:jc w:val="center"/>
            </w:pPr>
            <w:proofErr w:type="gramStart"/>
            <w:r>
              <w:t>II</w:t>
            </w:r>
            <w:proofErr w:type="gramEnd"/>
            <w:r>
              <w:t xml:space="preserve"> Quadrimestre</w:t>
            </w:r>
          </w:p>
        </w:tc>
        <w:tc>
          <w:tcPr>
            <w:tcW w:w="992" w:type="dxa"/>
            <w:vMerge w:val="restart"/>
          </w:tcPr>
          <w:p w14:paraId="4507B193" w14:textId="77777777" w:rsidR="00E97853" w:rsidRDefault="00E97853" w:rsidP="005A2D14">
            <w:pPr>
              <w:jc w:val="both"/>
            </w:pPr>
            <w:r>
              <w:t>Ordine di scuola</w:t>
            </w:r>
          </w:p>
        </w:tc>
      </w:tr>
      <w:tr w:rsidR="00E97853" w14:paraId="1DF704D2" w14:textId="77777777" w:rsidTr="005A2D14">
        <w:trPr>
          <w:trHeight w:val="909"/>
        </w:trPr>
        <w:tc>
          <w:tcPr>
            <w:tcW w:w="2235" w:type="dxa"/>
          </w:tcPr>
          <w:p w14:paraId="13045C07" w14:textId="77777777" w:rsidR="00E97853" w:rsidRDefault="00E97853" w:rsidP="005A2D14">
            <w:pPr>
              <w:jc w:val="both"/>
            </w:pPr>
            <w:r>
              <w:t>Nucleo tematico</w:t>
            </w:r>
          </w:p>
        </w:tc>
        <w:tc>
          <w:tcPr>
            <w:tcW w:w="3118" w:type="dxa"/>
          </w:tcPr>
          <w:p w14:paraId="294B31DD" w14:textId="77777777" w:rsidR="00E97853" w:rsidRDefault="007C4BE2" w:rsidP="005A2D14">
            <w:pPr>
              <w:jc w:val="both"/>
            </w:pPr>
            <w:r>
              <w:t>COSTITUZIONE</w:t>
            </w:r>
          </w:p>
          <w:p w14:paraId="44C4C367" w14:textId="77777777" w:rsidR="00E97853" w:rsidRDefault="00E97853" w:rsidP="005A2D14">
            <w:pPr>
              <w:jc w:val="both"/>
            </w:pPr>
          </w:p>
          <w:p w14:paraId="4B891145" w14:textId="77777777" w:rsidR="00E97853" w:rsidRPr="00844386" w:rsidRDefault="00E97853" w:rsidP="005A2D14">
            <w:pPr>
              <w:jc w:val="center"/>
              <w:rPr>
                <w:i/>
              </w:rPr>
            </w:pPr>
            <w:r>
              <w:rPr>
                <w:i/>
              </w:rPr>
              <w:t>15 + 2(trasversali)*</w:t>
            </w:r>
            <w:r w:rsidRPr="00844386">
              <w:rPr>
                <w:i/>
              </w:rPr>
              <w:t xml:space="preserve"> ore</w:t>
            </w:r>
          </w:p>
        </w:tc>
        <w:tc>
          <w:tcPr>
            <w:tcW w:w="3119" w:type="dxa"/>
          </w:tcPr>
          <w:p w14:paraId="64686F83" w14:textId="77777777" w:rsidR="00E97853" w:rsidRDefault="00E97853" w:rsidP="005A2D14">
            <w:pPr>
              <w:jc w:val="both"/>
            </w:pPr>
            <w:r>
              <w:t>SVILUPPO SOSTENIBILE</w:t>
            </w:r>
          </w:p>
          <w:p w14:paraId="158AE090" w14:textId="77777777" w:rsidR="00E97853" w:rsidRDefault="00E97853" w:rsidP="005A2D14">
            <w:pPr>
              <w:jc w:val="both"/>
            </w:pPr>
            <w:r>
              <w:t>CITTADINANZA DIGITALE</w:t>
            </w:r>
          </w:p>
          <w:p w14:paraId="0BD5C457" w14:textId="77777777" w:rsidR="00E97853" w:rsidRPr="00844386" w:rsidRDefault="00E97853" w:rsidP="005A2D14">
            <w:pPr>
              <w:jc w:val="center"/>
              <w:rPr>
                <w:i/>
              </w:rPr>
            </w:pPr>
            <w:r>
              <w:rPr>
                <w:i/>
              </w:rPr>
              <w:t>14 + 2(trasversali)*</w:t>
            </w:r>
            <w:r w:rsidRPr="00844386">
              <w:rPr>
                <w:i/>
              </w:rPr>
              <w:t xml:space="preserve"> ore</w:t>
            </w:r>
          </w:p>
        </w:tc>
        <w:tc>
          <w:tcPr>
            <w:tcW w:w="992" w:type="dxa"/>
            <w:vMerge/>
          </w:tcPr>
          <w:p w14:paraId="22D9F0C9" w14:textId="77777777" w:rsidR="00E97853" w:rsidRDefault="00E97853" w:rsidP="005A2D14">
            <w:pPr>
              <w:jc w:val="both"/>
            </w:pPr>
          </w:p>
        </w:tc>
      </w:tr>
      <w:tr w:rsidR="00E97853" w14:paraId="5AEEFA55" w14:textId="77777777" w:rsidTr="005A2D14">
        <w:trPr>
          <w:trHeight w:val="909"/>
        </w:trPr>
        <w:tc>
          <w:tcPr>
            <w:tcW w:w="2235" w:type="dxa"/>
          </w:tcPr>
          <w:p w14:paraId="2880AFCD" w14:textId="77777777" w:rsidR="00E97853" w:rsidRDefault="00E97853" w:rsidP="005A2D14">
            <w:pPr>
              <w:jc w:val="both"/>
            </w:pPr>
            <w:r>
              <w:t>Discipline prevalenti</w:t>
            </w:r>
          </w:p>
        </w:tc>
        <w:tc>
          <w:tcPr>
            <w:tcW w:w="3118" w:type="dxa"/>
          </w:tcPr>
          <w:p w14:paraId="6BE51832" w14:textId="77777777" w:rsidR="00E97853" w:rsidRDefault="00E97853" w:rsidP="005A2D14">
            <w:pPr>
              <w:jc w:val="both"/>
            </w:pPr>
            <w:r>
              <w:t xml:space="preserve">Italiano 3 h </w:t>
            </w:r>
            <w:r w:rsidRPr="00072DD2">
              <w:rPr>
                <w:sz w:val="20"/>
                <w:szCs w:val="20"/>
              </w:rPr>
              <w:t>(di cui 1 trasversale)</w:t>
            </w:r>
            <w:r>
              <w:t xml:space="preserve"> </w:t>
            </w:r>
          </w:p>
          <w:p w14:paraId="4EDE365E" w14:textId="77777777" w:rsidR="00E97853" w:rsidRDefault="00E97853" w:rsidP="005A2D14">
            <w:pPr>
              <w:jc w:val="both"/>
            </w:pPr>
            <w:r>
              <w:t>Storia 4 h</w:t>
            </w:r>
          </w:p>
          <w:p w14:paraId="3DD885E5" w14:textId="77777777" w:rsidR="00E97853" w:rsidRDefault="00E97853" w:rsidP="005A2D14">
            <w:pPr>
              <w:jc w:val="both"/>
            </w:pPr>
            <w:r>
              <w:t>Geografia 4 h</w:t>
            </w:r>
          </w:p>
        </w:tc>
        <w:tc>
          <w:tcPr>
            <w:tcW w:w="3119" w:type="dxa"/>
          </w:tcPr>
          <w:p w14:paraId="3695828D" w14:textId="77777777" w:rsidR="00E97853" w:rsidRDefault="00E97853" w:rsidP="005A2D14">
            <w:pPr>
              <w:jc w:val="both"/>
            </w:pPr>
            <w:r>
              <w:t>Scienze 4 h</w:t>
            </w:r>
          </w:p>
          <w:p w14:paraId="20BE2554" w14:textId="77777777" w:rsidR="00E97853" w:rsidRDefault="00E97853" w:rsidP="005A2D14">
            <w:pPr>
              <w:jc w:val="both"/>
            </w:pPr>
            <w:r>
              <w:t>Tecnologia 4 h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  <w:p w14:paraId="39AAD3A5" w14:textId="77777777" w:rsidR="00E97853" w:rsidRDefault="00E97853" w:rsidP="005A2D14">
            <w:pPr>
              <w:jc w:val="both"/>
            </w:pPr>
            <w:r>
              <w:t xml:space="preserve">   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14:paraId="69862965" w14:textId="77777777" w:rsidR="00E97853" w:rsidRDefault="00E97853" w:rsidP="005A2D14">
            <w:pPr>
              <w:ind w:left="113" w:right="113"/>
              <w:jc w:val="center"/>
            </w:pPr>
            <w:r>
              <w:t>PRIMARIA</w:t>
            </w:r>
          </w:p>
        </w:tc>
      </w:tr>
      <w:tr w:rsidR="00E97853" w14:paraId="66B49571" w14:textId="77777777" w:rsidTr="005A2D14">
        <w:trPr>
          <w:trHeight w:val="869"/>
        </w:trPr>
        <w:tc>
          <w:tcPr>
            <w:tcW w:w="2235" w:type="dxa"/>
          </w:tcPr>
          <w:p w14:paraId="1D066546" w14:textId="77777777" w:rsidR="00E97853" w:rsidRDefault="00E97853" w:rsidP="005A2D14">
            <w:pPr>
              <w:jc w:val="both"/>
            </w:pPr>
            <w:r>
              <w:t>Discipline afferenti</w:t>
            </w:r>
          </w:p>
        </w:tc>
        <w:tc>
          <w:tcPr>
            <w:tcW w:w="3118" w:type="dxa"/>
          </w:tcPr>
          <w:p w14:paraId="1967F278" w14:textId="77777777" w:rsidR="00E97853" w:rsidRDefault="00E97853" w:rsidP="005A2D14">
            <w:pPr>
              <w:jc w:val="both"/>
            </w:pPr>
            <w:r>
              <w:t>Musica 2 h</w:t>
            </w:r>
          </w:p>
          <w:p w14:paraId="43CD965F" w14:textId="77777777" w:rsidR="00E97853" w:rsidRDefault="00E97853" w:rsidP="005A2D14">
            <w:pPr>
              <w:jc w:val="both"/>
            </w:pPr>
            <w:r>
              <w:t>Inglese 2 h</w:t>
            </w:r>
          </w:p>
          <w:p w14:paraId="410E9DDE" w14:textId="77777777" w:rsidR="00E97853" w:rsidRDefault="00E97853" w:rsidP="005A2D14">
            <w:pPr>
              <w:jc w:val="both"/>
            </w:pPr>
            <w:r>
              <w:t>Religione 2 h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68CB21F1" w14:textId="77777777" w:rsidR="00E97853" w:rsidRDefault="00E97853" w:rsidP="005A2D14">
            <w:pPr>
              <w:jc w:val="both"/>
            </w:pPr>
            <w:r>
              <w:t xml:space="preserve">Arte 2 h </w:t>
            </w:r>
          </w:p>
          <w:p w14:paraId="53E201A7" w14:textId="77777777" w:rsidR="00E97853" w:rsidRDefault="00E97853" w:rsidP="005A2D14">
            <w:pPr>
              <w:jc w:val="both"/>
            </w:pPr>
            <w:r>
              <w:t>Religione 2 h</w:t>
            </w:r>
          </w:p>
          <w:p w14:paraId="20663B1D" w14:textId="77777777" w:rsidR="00E97853" w:rsidRDefault="00E97853" w:rsidP="005A2D14">
            <w:pPr>
              <w:jc w:val="both"/>
            </w:pPr>
            <w:r>
              <w:t>Ed. fisica 4 h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0CF67A0A" w14:textId="77777777" w:rsidR="00E97853" w:rsidRDefault="00E97853" w:rsidP="005A2D14">
            <w:pPr>
              <w:jc w:val="both"/>
            </w:pPr>
          </w:p>
        </w:tc>
      </w:tr>
      <w:tr w:rsidR="00E97853" w14:paraId="2D8D8D74" w14:textId="77777777" w:rsidTr="005A2D14">
        <w:trPr>
          <w:trHeight w:val="909"/>
        </w:trPr>
        <w:tc>
          <w:tcPr>
            <w:tcW w:w="2235" w:type="dxa"/>
          </w:tcPr>
          <w:p w14:paraId="38D5F8A7" w14:textId="77777777" w:rsidR="00E97853" w:rsidRDefault="00E97853" w:rsidP="005A2D14">
            <w:pPr>
              <w:jc w:val="both"/>
            </w:pPr>
            <w:r>
              <w:lastRenderedPageBreak/>
              <w:t>Discipline prevalenti</w:t>
            </w:r>
          </w:p>
        </w:tc>
        <w:tc>
          <w:tcPr>
            <w:tcW w:w="3118" w:type="dxa"/>
          </w:tcPr>
          <w:p w14:paraId="03B0E807" w14:textId="77777777" w:rsidR="00E97853" w:rsidRDefault="00E97853" w:rsidP="005A2D14">
            <w:pPr>
              <w:jc w:val="both"/>
            </w:pPr>
            <w:r>
              <w:t>Italiano 4 h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  <w:p w14:paraId="34C2015A" w14:textId="77777777" w:rsidR="00E97853" w:rsidRDefault="00E97853" w:rsidP="005A2D14">
            <w:pPr>
              <w:jc w:val="both"/>
            </w:pPr>
            <w:r>
              <w:t xml:space="preserve">Storia </w:t>
            </w:r>
            <w:r w:rsidRPr="008E3769">
              <w:rPr>
                <w:sz w:val="22"/>
                <w:szCs w:val="22"/>
              </w:rPr>
              <w:t xml:space="preserve">5 h (I e </w:t>
            </w:r>
            <w:proofErr w:type="gramStart"/>
            <w:r w:rsidRPr="008E3769">
              <w:rPr>
                <w:sz w:val="22"/>
                <w:szCs w:val="22"/>
              </w:rPr>
              <w:t>II)/</w:t>
            </w:r>
            <w:proofErr w:type="gramEnd"/>
            <w:r w:rsidRPr="008E3769">
              <w:rPr>
                <w:sz w:val="22"/>
                <w:szCs w:val="22"/>
              </w:rPr>
              <w:t>4 h (III)</w:t>
            </w:r>
            <w:r>
              <w:rPr>
                <w:sz w:val="22"/>
                <w:szCs w:val="22"/>
              </w:rPr>
              <w:t xml:space="preserve">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  <w:p w14:paraId="11BAA500" w14:textId="77777777" w:rsidR="00E97853" w:rsidRDefault="00E97853" w:rsidP="005A2D14">
            <w:pPr>
              <w:jc w:val="both"/>
            </w:pPr>
            <w:r>
              <w:t xml:space="preserve">Geografia </w:t>
            </w:r>
            <w:r>
              <w:rPr>
                <w:sz w:val="22"/>
                <w:szCs w:val="22"/>
              </w:rPr>
              <w:t>2</w:t>
            </w:r>
            <w:r w:rsidRPr="008E3769">
              <w:rPr>
                <w:sz w:val="22"/>
                <w:szCs w:val="22"/>
              </w:rPr>
              <w:t xml:space="preserve"> h (I e </w:t>
            </w:r>
            <w:proofErr w:type="gramStart"/>
            <w:r w:rsidRPr="008E3769">
              <w:rPr>
                <w:sz w:val="22"/>
                <w:szCs w:val="22"/>
              </w:rPr>
              <w:t>II)/</w:t>
            </w:r>
            <w:proofErr w:type="gramEnd"/>
            <w:r w:rsidRPr="008E37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E3769">
              <w:rPr>
                <w:sz w:val="22"/>
                <w:szCs w:val="22"/>
              </w:rPr>
              <w:t xml:space="preserve"> h (III)</w:t>
            </w:r>
          </w:p>
        </w:tc>
        <w:tc>
          <w:tcPr>
            <w:tcW w:w="3119" w:type="dxa"/>
          </w:tcPr>
          <w:p w14:paraId="4058B988" w14:textId="77777777" w:rsidR="00E97853" w:rsidRDefault="00E97853" w:rsidP="005A2D14">
            <w:pPr>
              <w:jc w:val="both"/>
            </w:pPr>
            <w:r>
              <w:t>Scienze 4 h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  <w:p w14:paraId="26D269A7" w14:textId="77777777" w:rsidR="00E97853" w:rsidRDefault="00E97853" w:rsidP="005A2D14">
            <w:pPr>
              <w:jc w:val="both"/>
              <w:rPr>
                <w:sz w:val="20"/>
                <w:szCs w:val="20"/>
              </w:rPr>
            </w:pPr>
            <w:r>
              <w:t>Tecnologia 4 h (</w:t>
            </w:r>
            <w:r w:rsidRPr="00072DD2">
              <w:rPr>
                <w:sz w:val="20"/>
                <w:szCs w:val="20"/>
              </w:rPr>
              <w:t>di cui 1 trasversale</w:t>
            </w:r>
            <w:r>
              <w:rPr>
                <w:sz w:val="20"/>
                <w:szCs w:val="20"/>
              </w:rPr>
              <w:t>)</w:t>
            </w:r>
          </w:p>
          <w:p w14:paraId="712BFDF0" w14:textId="77777777" w:rsidR="00E97853" w:rsidRDefault="00E97853" w:rsidP="005A2D14">
            <w:pPr>
              <w:jc w:val="both"/>
            </w:pPr>
            <w:r>
              <w:t>Geografia 2 h</w:t>
            </w:r>
          </w:p>
          <w:p w14:paraId="3FB9CAF6" w14:textId="77777777" w:rsidR="00E97853" w:rsidRDefault="00E97853" w:rsidP="005A2D14">
            <w:pPr>
              <w:jc w:val="both"/>
            </w:pPr>
          </w:p>
        </w:tc>
        <w:tc>
          <w:tcPr>
            <w:tcW w:w="992" w:type="dxa"/>
            <w:vMerge w:val="restart"/>
            <w:shd w:val="clear" w:color="auto" w:fill="FFC000"/>
            <w:textDirection w:val="tbRl"/>
            <w:vAlign w:val="center"/>
          </w:tcPr>
          <w:p w14:paraId="55AC1310" w14:textId="77777777" w:rsidR="00E97853" w:rsidRDefault="00E97853" w:rsidP="005A2D14">
            <w:pPr>
              <w:ind w:left="113" w:right="113"/>
              <w:jc w:val="center"/>
            </w:pPr>
            <w:r>
              <w:t>SECONDARIA</w:t>
            </w:r>
          </w:p>
          <w:p w14:paraId="45642288" w14:textId="77777777" w:rsidR="00E97853" w:rsidRDefault="00E97853" w:rsidP="005A2D14">
            <w:pPr>
              <w:ind w:left="113" w:right="113"/>
              <w:jc w:val="center"/>
            </w:pPr>
            <w:r>
              <w:t>classi I e II</w:t>
            </w:r>
          </w:p>
        </w:tc>
      </w:tr>
      <w:tr w:rsidR="00E97853" w14:paraId="725268F1" w14:textId="77777777" w:rsidTr="005A2D14">
        <w:trPr>
          <w:trHeight w:val="948"/>
        </w:trPr>
        <w:tc>
          <w:tcPr>
            <w:tcW w:w="2235" w:type="dxa"/>
          </w:tcPr>
          <w:p w14:paraId="2A787103" w14:textId="77777777" w:rsidR="00E97853" w:rsidRDefault="00E97853" w:rsidP="005A2D14">
            <w:pPr>
              <w:jc w:val="both"/>
            </w:pPr>
            <w:r>
              <w:t>Discipline afferenti</w:t>
            </w:r>
          </w:p>
        </w:tc>
        <w:tc>
          <w:tcPr>
            <w:tcW w:w="3118" w:type="dxa"/>
          </w:tcPr>
          <w:p w14:paraId="699439B5" w14:textId="77777777" w:rsidR="00E97853" w:rsidRDefault="00E97853" w:rsidP="005A2D14">
            <w:pPr>
              <w:jc w:val="both"/>
            </w:pPr>
            <w:r>
              <w:t>Musica 2 h</w:t>
            </w:r>
          </w:p>
          <w:p w14:paraId="7676C8BD" w14:textId="77777777" w:rsidR="00E97853" w:rsidRDefault="00E97853" w:rsidP="005A2D14">
            <w:pPr>
              <w:jc w:val="both"/>
            </w:pPr>
            <w:r>
              <w:t xml:space="preserve">Religione 2 h </w:t>
            </w:r>
          </w:p>
          <w:p w14:paraId="460001C1" w14:textId="77777777" w:rsidR="00E97853" w:rsidRDefault="00E97853" w:rsidP="005A2D14">
            <w:pPr>
              <w:jc w:val="both"/>
            </w:pPr>
            <w:r>
              <w:t>Arte 2 h</w:t>
            </w:r>
          </w:p>
          <w:p w14:paraId="09503623" w14:textId="77777777" w:rsidR="00E97853" w:rsidRDefault="00E97853" w:rsidP="005A2D14">
            <w:pPr>
              <w:jc w:val="both"/>
            </w:pPr>
          </w:p>
        </w:tc>
        <w:tc>
          <w:tcPr>
            <w:tcW w:w="3119" w:type="dxa"/>
          </w:tcPr>
          <w:p w14:paraId="65399B34" w14:textId="77777777" w:rsidR="00E97853" w:rsidRDefault="00E97853" w:rsidP="005A2D14">
            <w:pPr>
              <w:jc w:val="both"/>
            </w:pPr>
            <w:r>
              <w:t>Inglese 2 h</w:t>
            </w:r>
          </w:p>
          <w:p w14:paraId="6E040676" w14:textId="77777777" w:rsidR="00E97853" w:rsidRDefault="00E97853" w:rsidP="005A2D14">
            <w:pPr>
              <w:jc w:val="both"/>
            </w:pPr>
            <w:r>
              <w:t>Francese 2 h</w:t>
            </w:r>
          </w:p>
          <w:p w14:paraId="2B78BE47" w14:textId="77777777" w:rsidR="00E97853" w:rsidRDefault="00E97853" w:rsidP="005A2D14">
            <w:pPr>
              <w:jc w:val="both"/>
            </w:pPr>
            <w:r>
              <w:t>Ed. fisica 2 h</w:t>
            </w:r>
          </w:p>
        </w:tc>
        <w:tc>
          <w:tcPr>
            <w:tcW w:w="992" w:type="dxa"/>
            <w:vMerge/>
            <w:shd w:val="clear" w:color="auto" w:fill="FFC000"/>
          </w:tcPr>
          <w:p w14:paraId="5228625D" w14:textId="77777777" w:rsidR="00E97853" w:rsidRDefault="00E97853" w:rsidP="005A2D14">
            <w:pPr>
              <w:jc w:val="both"/>
            </w:pPr>
          </w:p>
        </w:tc>
      </w:tr>
      <w:tr w:rsidR="00E97853" w14:paraId="23348EC4" w14:textId="77777777" w:rsidTr="005A2D14">
        <w:trPr>
          <w:trHeight w:val="486"/>
        </w:trPr>
        <w:tc>
          <w:tcPr>
            <w:tcW w:w="2235" w:type="dxa"/>
          </w:tcPr>
          <w:p w14:paraId="5E90D99D" w14:textId="77777777" w:rsidR="00E97853" w:rsidRDefault="00E97853" w:rsidP="005A2D14">
            <w:pPr>
              <w:jc w:val="both"/>
            </w:pPr>
          </w:p>
        </w:tc>
        <w:tc>
          <w:tcPr>
            <w:tcW w:w="3118" w:type="dxa"/>
          </w:tcPr>
          <w:p w14:paraId="75F943CF" w14:textId="77777777" w:rsidR="00E97853" w:rsidRDefault="00E97853" w:rsidP="005A2D14">
            <w:pPr>
              <w:jc w:val="center"/>
            </w:pPr>
            <w:r>
              <w:t>I Quadrimestre</w:t>
            </w:r>
          </w:p>
        </w:tc>
        <w:tc>
          <w:tcPr>
            <w:tcW w:w="3119" w:type="dxa"/>
          </w:tcPr>
          <w:p w14:paraId="76AB4BFD" w14:textId="77777777" w:rsidR="00E97853" w:rsidRDefault="00E97853" w:rsidP="005A2D14">
            <w:pPr>
              <w:jc w:val="center"/>
            </w:pPr>
            <w:proofErr w:type="gramStart"/>
            <w:r>
              <w:t>II</w:t>
            </w:r>
            <w:proofErr w:type="gramEnd"/>
            <w:r>
              <w:t xml:space="preserve"> Quadrimestre</w:t>
            </w:r>
          </w:p>
        </w:tc>
        <w:tc>
          <w:tcPr>
            <w:tcW w:w="992" w:type="dxa"/>
            <w:shd w:val="clear" w:color="auto" w:fill="FFC000"/>
          </w:tcPr>
          <w:p w14:paraId="248F296A" w14:textId="77777777" w:rsidR="00E97853" w:rsidRDefault="00E97853" w:rsidP="005A2D14">
            <w:pPr>
              <w:jc w:val="both"/>
            </w:pPr>
          </w:p>
        </w:tc>
      </w:tr>
      <w:tr w:rsidR="00E97853" w14:paraId="347AB9D1" w14:textId="77777777" w:rsidTr="005A2D14">
        <w:trPr>
          <w:cantSplit/>
          <w:trHeight w:val="1692"/>
        </w:trPr>
        <w:tc>
          <w:tcPr>
            <w:tcW w:w="2235" w:type="dxa"/>
          </w:tcPr>
          <w:p w14:paraId="3255C514" w14:textId="77777777" w:rsidR="00E97853" w:rsidRDefault="00E97853" w:rsidP="005A2D14">
            <w:pPr>
              <w:jc w:val="both"/>
            </w:pPr>
            <w:r>
              <w:t>NUCLEO TEMATICO</w:t>
            </w:r>
          </w:p>
        </w:tc>
        <w:tc>
          <w:tcPr>
            <w:tcW w:w="3118" w:type="dxa"/>
          </w:tcPr>
          <w:p w14:paraId="1F765BDF" w14:textId="77777777" w:rsidR="00E97853" w:rsidRDefault="00E97853" w:rsidP="005A2D14">
            <w:pPr>
              <w:jc w:val="both"/>
            </w:pPr>
            <w:r>
              <w:t>SVILUPPO SOSTENIBILE</w:t>
            </w:r>
          </w:p>
          <w:p w14:paraId="1AAF380E" w14:textId="77777777" w:rsidR="00E97853" w:rsidRDefault="00E97853" w:rsidP="005A2D14">
            <w:pPr>
              <w:jc w:val="both"/>
            </w:pPr>
            <w:r>
              <w:t>CITTADINANZA DIGITALE</w:t>
            </w:r>
          </w:p>
          <w:p w14:paraId="4F0633D9" w14:textId="77777777" w:rsidR="00E97853" w:rsidRDefault="00E97853" w:rsidP="005A2D14">
            <w:pPr>
              <w:jc w:val="both"/>
            </w:pPr>
            <w:r>
              <w:rPr>
                <w:i/>
              </w:rPr>
              <w:t>14 + 2(trasversali)*</w:t>
            </w:r>
            <w:r w:rsidRPr="00844386">
              <w:rPr>
                <w:i/>
              </w:rPr>
              <w:t xml:space="preserve"> ore</w:t>
            </w:r>
          </w:p>
        </w:tc>
        <w:tc>
          <w:tcPr>
            <w:tcW w:w="3119" w:type="dxa"/>
          </w:tcPr>
          <w:p w14:paraId="3BFFDF9A" w14:textId="77777777" w:rsidR="007C4BE2" w:rsidRDefault="007C4BE2" w:rsidP="007C4BE2">
            <w:pPr>
              <w:jc w:val="both"/>
            </w:pPr>
            <w:r>
              <w:t>COSTITUZIONE</w:t>
            </w:r>
          </w:p>
          <w:p w14:paraId="6231F3A1" w14:textId="77777777" w:rsidR="00E97853" w:rsidRDefault="00E97853" w:rsidP="005A2D14">
            <w:pPr>
              <w:jc w:val="both"/>
            </w:pPr>
          </w:p>
          <w:p w14:paraId="315C5BC7" w14:textId="77777777" w:rsidR="00E97853" w:rsidRDefault="00E97853" w:rsidP="005A2D14">
            <w:pPr>
              <w:jc w:val="both"/>
            </w:pPr>
            <w:r>
              <w:rPr>
                <w:i/>
              </w:rPr>
              <w:t>15 + 2(trasversali)*</w:t>
            </w:r>
            <w:r w:rsidRPr="00844386">
              <w:rPr>
                <w:i/>
              </w:rPr>
              <w:t xml:space="preserve"> ore</w:t>
            </w:r>
          </w:p>
        </w:tc>
        <w:tc>
          <w:tcPr>
            <w:tcW w:w="992" w:type="dxa"/>
            <w:shd w:val="clear" w:color="auto" w:fill="FFC000"/>
            <w:textDirection w:val="tbRl"/>
          </w:tcPr>
          <w:p w14:paraId="3F39B789" w14:textId="77777777" w:rsidR="00E97853" w:rsidRPr="000738DB" w:rsidRDefault="00E97853" w:rsidP="005A2D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38DB">
              <w:rPr>
                <w:b/>
                <w:sz w:val="20"/>
                <w:szCs w:val="20"/>
              </w:rPr>
              <w:t>SECONDARIA</w:t>
            </w:r>
          </w:p>
          <w:p w14:paraId="2442DF3C" w14:textId="77777777" w:rsidR="00E97853" w:rsidRDefault="00E97853" w:rsidP="005A2D14">
            <w:pPr>
              <w:ind w:left="113" w:right="113"/>
              <w:jc w:val="center"/>
            </w:pPr>
            <w:r>
              <w:t>classi III</w:t>
            </w:r>
          </w:p>
        </w:tc>
      </w:tr>
    </w:tbl>
    <w:p w14:paraId="63376988" w14:textId="77777777" w:rsidR="00636E3D" w:rsidRDefault="00636E3D" w:rsidP="00636E3D">
      <w:pPr>
        <w:jc w:val="both"/>
      </w:pPr>
    </w:p>
    <w:p w14:paraId="5FD861BE" w14:textId="77777777" w:rsidR="00893CA1" w:rsidRDefault="00893CA1" w:rsidP="00636E3D">
      <w:pPr>
        <w:jc w:val="both"/>
      </w:pPr>
      <w:r>
        <w:t>*</w:t>
      </w:r>
      <w:r w:rsidR="00741CD1">
        <w:t>Le ore trasversali saranno utilizzate per lo svolgimento delle seguenti attività:</w:t>
      </w:r>
    </w:p>
    <w:p w14:paraId="0B2A9FFA" w14:textId="77777777" w:rsidR="00741CD1" w:rsidRDefault="00741CD1" w:rsidP="00636E3D">
      <w:pPr>
        <w:jc w:val="both"/>
      </w:pPr>
      <w:r>
        <w:t>- lettura e condivisione del Patto di corresponsabilità e della Tabella delle sanzioni disciplinari</w:t>
      </w:r>
    </w:p>
    <w:p w14:paraId="7D47E726" w14:textId="77777777" w:rsidR="00741CD1" w:rsidRDefault="00741CD1" w:rsidP="00636E3D">
      <w:pPr>
        <w:jc w:val="both"/>
      </w:pPr>
      <w:r>
        <w:t>- stesura del regolamento di classe</w:t>
      </w:r>
    </w:p>
    <w:p w14:paraId="4A7B98E3" w14:textId="77777777" w:rsidR="00741CD1" w:rsidRDefault="00741CD1" w:rsidP="00636E3D">
      <w:pPr>
        <w:jc w:val="both"/>
      </w:pPr>
      <w:r>
        <w:t>- assemblea di classe</w:t>
      </w:r>
    </w:p>
    <w:p w14:paraId="02A50E84" w14:textId="77777777" w:rsidR="00741CD1" w:rsidRDefault="00741CD1" w:rsidP="00636E3D">
      <w:pPr>
        <w:jc w:val="both"/>
      </w:pPr>
      <w:r>
        <w:t>- incontri con figure esterne</w:t>
      </w:r>
    </w:p>
    <w:p w14:paraId="112A8D76" w14:textId="77777777" w:rsidR="001D2FD0" w:rsidRPr="00636E3D" w:rsidRDefault="001D2FD0" w:rsidP="00636E3D">
      <w:pPr>
        <w:jc w:val="both"/>
      </w:pPr>
      <w:r>
        <w:t xml:space="preserve">(1) solo per le classi </w:t>
      </w:r>
      <w:proofErr w:type="gramStart"/>
      <w:r>
        <w:t>TERZE  c’è</w:t>
      </w:r>
      <w:proofErr w:type="gramEnd"/>
      <w:r>
        <w:t xml:space="preserve"> un inversione di nuclei tematici tra primo e secondo quadrimestre</w:t>
      </w:r>
    </w:p>
    <w:sectPr w:rsidR="001D2FD0" w:rsidRPr="00636E3D" w:rsidSect="00422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2CDB"/>
    <w:multiLevelType w:val="hybridMultilevel"/>
    <w:tmpl w:val="19AE71F2"/>
    <w:lvl w:ilvl="0" w:tplc="B254B6D8">
      <w:start w:val="4"/>
      <w:numFmt w:val="decimal"/>
      <w:lvlText w:val="%1."/>
      <w:lvlJc w:val="left"/>
      <w:pPr>
        <w:ind w:left="274" w:firstLine="0"/>
      </w:pPr>
      <w:rPr>
        <w:rFonts w:ascii="Tahoma" w:eastAsia="Tahoma" w:hAnsi="Tahoma" w:cs="Tahoma"/>
        <w:b/>
        <w:bCs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46E4D2">
      <w:start w:val="1"/>
      <w:numFmt w:val="bullet"/>
      <w:lvlText w:val="●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005834">
      <w:start w:val="1"/>
      <w:numFmt w:val="bullet"/>
      <w:lvlText w:val="▪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3408444">
      <w:start w:val="1"/>
      <w:numFmt w:val="bullet"/>
      <w:lvlText w:val="•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3EC31A">
      <w:start w:val="1"/>
      <w:numFmt w:val="bullet"/>
      <w:lvlText w:val="o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7AA45CA">
      <w:start w:val="1"/>
      <w:numFmt w:val="bullet"/>
      <w:lvlText w:val="▪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64BCF2">
      <w:start w:val="1"/>
      <w:numFmt w:val="bullet"/>
      <w:lvlText w:val="•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B1E1F42">
      <w:start w:val="1"/>
      <w:numFmt w:val="bullet"/>
      <w:lvlText w:val="o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EDCDAC0">
      <w:start w:val="1"/>
      <w:numFmt w:val="bullet"/>
      <w:lvlText w:val="▪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343744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97041A9"/>
    <w:multiLevelType w:val="hybridMultilevel"/>
    <w:tmpl w:val="5D18DB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033A4E"/>
    <w:multiLevelType w:val="hybridMultilevel"/>
    <w:tmpl w:val="6F544BAA"/>
    <w:lvl w:ilvl="0" w:tplc="7A9C1826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D2D01D90">
      <w:start w:val="1"/>
      <w:numFmt w:val="bullet"/>
      <w:lvlText w:val="o"/>
      <w:lvlJc w:val="left"/>
      <w:pPr>
        <w:ind w:left="851" w:hanging="227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14C5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5714662">
    <w:abstractNumId w:val="2"/>
  </w:num>
  <w:num w:numId="2" w16cid:durableId="451634327">
    <w:abstractNumId w:val="3"/>
  </w:num>
  <w:num w:numId="3" w16cid:durableId="302851158">
    <w:abstractNumId w:val="1"/>
  </w:num>
  <w:num w:numId="4" w16cid:durableId="354961369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95"/>
    <w:rsid w:val="000400AB"/>
    <w:rsid w:val="00072DD2"/>
    <w:rsid w:val="000D3473"/>
    <w:rsid w:val="000D5F15"/>
    <w:rsid w:val="001027BC"/>
    <w:rsid w:val="001C44B0"/>
    <w:rsid w:val="001D2E06"/>
    <w:rsid w:val="001D2FD0"/>
    <w:rsid w:val="003066FF"/>
    <w:rsid w:val="00330951"/>
    <w:rsid w:val="003C0810"/>
    <w:rsid w:val="00422B72"/>
    <w:rsid w:val="006230FE"/>
    <w:rsid w:val="00636E3D"/>
    <w:rsid w:val="006B31BA"/>
    <w:rsid w:val="00741CD1"/>
    <w:rsid w:val="007806C2"/>
    <w:rsid w:val="007C4BE2"/>
    <w:rsid w:val="00842B95"/>
    <w:rsid w:val="00844386"/>
    <w:rsid w:val="00893CA1"/>
    <w:rsid w:val="008E3769"/>
    <w:rsid w:val="008F05A5"/>
    <w:rsid w:val="009209B0"/>
    <w:rsid w:val="009214E9"/>
    <w:rsid w:val="00A852FB"/>
    <w:rsid w:val="00AC748C"/>
    <w:rsid w:val="00BE3386"/>
    <w:rsid w:val="00C82451"/>
    <w:rsid w:val="00D51848"/>
    <w:rsid w:val="00D56BBA"/>
    <w:rsid w:val="00DC64BA"/>
    <w:rsid w:val="00E62ED2"/>
    <w:rsid w:val="00E732E5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E04C"/>
  <w15:docId w15:val="{07DFD383-01C0-4FA0-AEDF-EE6A364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0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400AB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link w:val="Titolo2Carattere"/>
    <w:qFormat/>
    <w:rsid w:val="000400A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0400AB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0400AB"/>
    <w:pPr>
      <w:keepNext/>
      <w:jc w:val="center"/>
      <w:outlineLvl w:val="3"/>
    </w:pPr>
    <w:rPr>
      <w:rFonts w:ascii="Arial" w:hAnsi="Arial"/>
      <w:b/>
      <w:bCs/>
      <w:sz w:val="16"/>
    </w:rPr>
  </w:style>
  <w:style w:type="paragraph" w:styleId="Titolo5">
    <w:name w:val="heading 5"/>
    <w:basedOn w:val="Normale"/>
    <w:next w:val="Normale"/>
    <w:link w:val="Titolo5Carattere"/>
    <w:qFormat/>
    <w:rsid w:val="000400AB"/>
    <w:pPr>
      <w:keepNext/>
      <w:outlineLvl w:val="4"/>
    </w:pPr>
    <w:rPr>
      <w:rFonts w:ascii="Arial" w:hAnsi="Arial" w:cs="Arial"/>
      <w:b/>
      <w:bCs/>
      <w:sz w:val="16"/>
    </w:rPr>
  </w:style>
  <w:style w:type="paragraph" w:styleId="Titolo6">
    <w:name w:val="heading 6"/>
    <w:basedOn w:val="Normale"/>
    <w:next w:val="Normale"/>
    <w:link w:val="Titolo6Carattere"/>
    <w:qFormat/>
    <w:rsid w:val="000400AB"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00AB"/>
    <w:rPr>
      <w:rFonts w:ascii="Arial" w:hAnsi="Arial" w:cs="Arial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0400AB"/>
    <w:rPr>
      <w:rFonts w:ascii="Arial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400AB"/>
    <w:rPr>
      <w:rFonts w:ascii="Arial" w:hAnsi="Arial" w:cs="Arial"/>
      <w:b/>
      <w:bCs/>
      <w:szCs w:val="24"/>
    </w:rPr>
  </w:style>
  <w:style w:type="character" w:customStyle="1" w:styleId="Titolo4Carattere">
    <w:name w:val="Titolo 4 Carattere"/>
    <w:basedOn w:val="Carpredefinitoparagrafo"/>
    <w:link w:val="Titolo4"/>
    <w:rsid w:val="000400AB"/>
    <w:rPr>
      <w:rFonts w:ascii="Arial" w:hAnsi="Arial"/>
      <w:b/>
      <w:bCs/>
      <w:sz w:val="16"/>
      <w:szCs w:val="24"/>
    </w:rPr>
  </w:style>
  <w:style w:type="character" w:customStyle="1" w:styleId="Titolo5Carattere">
    <w:name w:val="Titolo 5 Carattere"/>
    <w:basedOn w:val="Carpredefinitoparagrafo"/>
    <w:link w:val="Titolo5"/>
    <w:rsid w:val="000400AB"/>
    <w:rPr>
      <w:rFonts w:ascii="Arial" w:hAnsi="Arial" w:cs="Arial"/>
      <w:b/>
      <w:bC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rsid w:val="000400AB"/>
    <w:rPr>
      <w:rFonts w:ascii="Arial" w:hAnsi="Arial"/>
      <w:b/>
      <w:sz w:val="18"/>
      <w:szCs w:val="24"/>
    </w:rPr>
  </w:style>
  <w:style w:type="paragraph" w:styleId="Titolo">
    <w:name w:val="Title"/>
    <w:basedOn w:val="Normale"/>
    <w:link w:val="TitoloCarattere"/>
    <w:qFormat/>
    <w:rsid w:val="000400AB"/>
    <w:pPr>
      <w:jc w:val="center"/>
    </w:pPr>
    <w:rPr>
      <w:rFonts w:ascii="Arial" w:hAnsi="Arial" w:cs="Arial"/>
      <w:sz w:val="28"/>
    </w:rPr>
  </w:style>
  <w:style w:type="character" w:customStyle="1" w:styleId="TitoloCarattere">
    <w:name w:val="Titolo Carattere"/>
    <w:basedOn w:val="Carpredefinitoparagrafo"/>
    <w:link w:val="Titolo"/>
    <w:rsid w:val="000400AB"/>
    <w:rPr>
      <w:rFonts w:ascii="Arial" w:hAnsi="Arial" w:cs="Arial"/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0400AB"/>
    <w:pPr>
      <w:jc w:val="center"/>
    </w:pPr>
    <w:rPr>
      <w:rFonts w:ascii="Arial" w:hAnsi="Arial" w:cs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400AB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0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C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Cinzia Carrieri</cp:lastModifiedBy>
  <cp:revision>2</cp:revision>
  <dcterms:created xsi:type="dcterms:W3CDTF">2024-12-04T18:33:00Z</dcterms:created>
  <dcterms:modified xsi:type="dcterms:W3CDTF">2024-12-04T18:33:00Z</dcterms:modified>
</cp:coreProperties>
</file>