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9" w:rsidRPr="00C92E36" w:rsidRDefault="000A6089" w:rsidP="00B76A5A">
      <w:pPr>
        <w:pStyle w:val="Contenutotabella"/>
        <w:snapToGrid w:val="0"/>
        <w:jc w:val="center"/>
        <w:rPr>
          <w:b/>
          <w:color w:val="000000"/>
        </w:rPr>
      </w:pPr>
    </w:p>
    <w:p w:rsidR="00D93496" w:rsidRPr="00C92E36" w:rsidRDefault="00D93496" w:rsidP="00D93496">
      <w:pPr>
        <w:jc w:val="center"/>
        <w:rPr>
          <w:rFonts w:ascii="Script MT Bold" w:hAnsi="Script MT Bold"/>
          <w:b/>
          <w:color w:val="000000"/>
          <w:sz w:val="40"/>
          <w:szCs w:val="40"/>
        </w:rPr>
      </w:pPr>
      <w:r w:rsidRPr="00C92E36">
        <w:rPr>
          <w:rFonts w:ascii="Script MT Bold" w:hAnsi="Script MT Bold"/>
          <w:color w:val="000000"/>
          <w:sz w:val="40"/>
          <w:szCs w:val="40"/>
        </w:rPr>
        <w:t>Ministero dell’Istruzione, dell’Università e della Ricerca</w:t>
      </w:r>
    </w:p>
    <w:p w:rsidR="00D93496" w:rsidRPr="00C92E36" w:rsidRDefault="00D93496" w:rsidP="00D93496">
      <w:pPr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>ISTITUTO COMPRENSIVO STATALE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 xml:space="preserve">di Scuola dell’Infanzia, Primaria e Secondaria di 1° Grado 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Mistral" w:hAnsi="Mistral"/>
          <w:b/>
          <w:color w:val="000000"/>
          <w:sz w:val="28"/>
          <w:szCs w:val="28"/>
        </w:rPr>
      </w:pPr>
      <w:r w:rsidRPr="00C92E36">
        <w:rPr>
          <w:rFonts w:ascii="Mistral" w:hAnsi="Mistral"/>
          <w:color w:val="000000"/>
          <w:sz w:val="28"/>
          <w:szCs w:val="28"/>
        </w:rPr>
        <w:t xml:space="preserve">"Pascoli - </w:t>
      </w:r>
      <w:proofErr w:type="spellStart"/>
      <w:r w:rsidRPr="00C92E36">
        <w:rPr>
          <w:rFonts w:ascii="Mistral" w:hAnsi="Mistral"/>
          <w:color w:val="000000"/>
          <w:sz w:val="28"/>
          <w:szCs w:val="28"/>
        </w:rPr>
        <w:t>Giovinazzi</w:t>
      </w:r>
      <w:proofErr w:type="spellEnd"/>
      <w:r w:rsidRPr="00C92E36">
        <w:rPr>
          <w:rFonts w:ascii="Mistral" w:hAnsi="Mistral"/>
          <w:color w:val="000000"/>
          <w:sz w:val="28"/>
          <w:szCs w:val="28"/>
        </w:rPr>
        <w:t>"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  <w:sz w:val="20"/>
          <w:szCs w:val="20"/>
        </w:rPr>
      </w:pPr>
      <w:r w:rsidRPr="00C92E36">
        <w:rPr>
          <w:rFonts w:ascii="Calibri" w:hAnsi="Calibri" w:cs="Calibri"/>
          <w:color w:val="000000"/>
          <w:sz w:val="20"/>
          <w:szCs w:val="20"/>
        </w:rPr>
        <w:t xml:space="preserve">Via Mazzini n. 25 - Tel. 099.849.11.43 - </w:t>
      </w:r>
      <w:proofErr w:type="spellStart"/>
      <w:r w:rsidRPr="00C92E36">
        <w:rPr>
          <w:rFonts w:ascii="Calibri" w:hAnsi="Calibri" w:cs="Calibri"/>
          <w:color w:val="000000"/>
          <w:sz w:val="20"/>
          <w:szCs w:val="20"/>
        </w:rPr>
        <w:t>Castellaneta</w:t>
      </w:r>
      <w:proofErr w:type="spellEnd"/>
      <w:r w:rsidRPr="00C92E36">
        <w:rPr>
          <w:rFonts w:ascii="Calibri" w:hAnsi="Calibri" w:cs="Calibri"/>
          <w:color w:val="000000"/>
          <w:sz w:val="20"/>
          <w:szCs w:val="20"/>
        </w:rPr>
        <w:t xml:space="preserve"> (TA)</w:t>
      </w:r>
    </w:p>
    <w:p w:rsidR="008B7ED7" w:rsidRPr="00C92E36" w:rsidRDefault="008B7ED7" w:rsidP="00B76A5A">
      <w:pPr>
        <w:pStyle w:val="Default"/>
        <w:jc w:val="center"/>
        <w:rPr>
          <w:rFonts w:ascii="Times New Roman" w:hAnsi="Times New Roman" w:cs="Times New Roman"/>
        </w:rPr>
      </w:pPr>
    </w:p>
    <w:p w:rsidR="00AC6BA4" w:rsidRPr="00C92E36" w:rsidRDefault="00AC6BA4" w:rsidP="005C68B5">
      <w:pPr>
        <w:pStyle w:val="Default"/>
        <w:rPr>
          <w:rFonts w:ascii="Times New Roman" w:hAnsi="Times New Roman" w:cs="Times New Roman"/>
        </w:rPr>
      </w:pPr>
    </w:p>
    <w:p w:rsidR="00B76A5A" w:rsidRPr="00A11816" w:rsidRDefault="00A11816" w:rsidP="00B76A5A">
      <w:pPr>
        <w:pStyle w:val="Default"/>
        <w:jc w:val="center"/>
        <w:rPr>
          <w:rFonts w:ascii="Times New Roman" w:hAnsi="Times New Roman" w:cs="Times New Roman"/>
          <w:b/>
        </w:rPr>
      </w:pPr>
      <w:r w:rsidRPr="00A11816">
        <w:rPr>
          <w:rFonts w:ascii="Times New Roman" w:hAnsi="Times New Roman" w:cs="Times New Roman"/>
          <w:b/>
        </w:rPr>
        <w:t>Scuola secondaria I grado</w:t>
      </w:r>
    </w:p>
    <w:tbl>
      <w:tblPr>
        <w:tblW w:w="0" w:type="auto"/>
        <w:jc w:val="center"/>
        <w:tblInd w:w="-260" w:type="dxa"/>
        <w:tblLayout w:type="fixed"/>
        <w:tblLook w:val="0000"/>
      </w:tblPr>
      <w:tblGrid>
        <w:gridCol w:w="9864"/>
      </w:tblGrid>
      <w:tr w:rsidR="00936650" w:rsidRPr="00C92E36" w:rsidTr="00D84ED5">
        <w:trPr>
          <w:trHeight w:val="1103"/>
          <w:jc w:val="center"/>
        </w:trPr>
        <w:tc>
          <w:tcPr>
            <w:tcW w:w="9864" w:type="dxa"/>
          </w:tcPr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936650" w:rsidRPr="00C92E36" w:rsidRDefault="00936650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F7154F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PROGRAMMAZIONE DI CLASSE COORDINATA</w:t>
            </w:r>
          </w:p>
          <w:p w:rsidR="00AC6BA4" w:rsidRPr="00C92E36" w:rsidRDefault="00AC6BA4" w:rsidP="005C68B5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936650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Anno Scolastico 20</w:t>
            </w:r>
            <w:r w:rsidR="005D0C1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20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0A6089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–</w:t>
            </w:r>
            <w:r w:rsidR="00E806D4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20</w:t>
            </w:r>
            <w:r w:rsidR="00F715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2</w:t>
            </w:r>
            <w:r w:rsidR="005D0C19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1</w:t>
            </w:r>
          </w:p>
          <w:p w:rsidR="00AC6BA4" w:rsidRPr="00C92E36" w:rsidRDefault="00AC6BA4" w:rsidP="00B76A5A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610FF9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CLASSE </w:t>
            </w:r>
            <w:r w:rsidR="00936650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sez.____</w:t>
            </w:r>
          </w:p>
          <w:p w:rsidR="00610FF9" w:rsidRPr="00C92E36" w:rsidRDefault="00610FF9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1425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9864" w:type="dxa"/>
              <w:jc w:val="center"/>
              <w:tblLayout w:type="fixed"/>
              <w:tblLook w:val="0000"/>
            </w:tblPr>
            <w:tblGrid>
              <w:gridCol w:w="9864"/>
            </w:tblGrid>
            <w:tr w:rsidR="00C048D2" w:rsidRPr="00C92E36" w:rsidTr="00BD1142">
              <w:trPr>
                <w:trHeight w:val="1103"/>
                <w:jc w:val="center"/>
              </w:trPr>
              <w:tc>
                <w:tcPr>
                  <w:tcW w:w="9864" w:type="dxa"/>
                </w:tcPr>
                <w:p w:rsidR="00D93496" w:rsidRPr="00C92E36" w:rsidRDefault="00D93496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PRESENTAZIONE DELLA CLASSE</w:t>
                  </w:r>
                </w:p>
                <w:p w:rsidR="00D56345" w:rsidRPr="00C92E36" w:rsidRDefault="00D56345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</w:p>
                <w:p w:rsidR="00C048D2" w:rsidRPr="00C92E36" w:rsidRDefault="00C048D2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ANALISI DELLA SITUAZIONE INIZIALE</w:t>
                  </w:r>
                </w:p>
                <w:p w:rsidR="00D56345" w:rsidRPr="00C92E36" w:rsidRDefault="00D56345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</w:p>
                <w:tbl>
                  <w:tblPr>
                    <w:tblW w:w="968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736"/>
                    <w:gridCol w:w="2952"/>
                  </w:tblGrid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Descrizione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Numero </w:t>
                        </w: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Totale alunni 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Maschi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Femmine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70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Altre culture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Ripetenti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Diversamente abili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che non si avvalgono dell’IRC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1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con particolari difficoltà di apprendimento (DSA e BES)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048D2" w:rsidRPr="00C92E36" w:rsidRDefault="00C048D2" w:rsidP="000834AB">
                  <w:pPr>
                    <w:ind w:right="-16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048D2" w:rsidRPr="00C92E36" w:rsidRDefault="00C048D2" w:rsidP="00C048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93496" w:rsidRPr="00C92E36" w:rsidRDefault="00D93496" w:rsidP="00C048D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Situazione </w:t>
            </w:r>
            <w:proofErr w:type="spellStart"/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educativa-didattica</w:t>
            </w:r>
            <w:proofErr w:type="spellEnd"/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della classe sulla base delle osservazioni iniziali</w:t>
            </w:r>
          </w:p>
          <w:tbl>
            <w:tblPr>
              <w:tblW w:w="14148" w:type="dxa"/>
              <w:tblLayout w:type="fixed"/>
              <w:tblLook w:val="01E0"/>
            </w:tblPr>
            <w:tblGrid>
              <w:gridCol w:w="3691"/>
              <w:gridCol w:w="3260"/>
              <w:gridCol w:w="7197"/>
            </w:tblGrid>
            <w:tr w:rsidR="00D56345" w:rsidRPr="00C92E36" w:rsidTr="00EF264A">
              <w:trPr>
                <w:trHeight w:val="476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        </w:t>
                  </w:r>
                </w:p>
                <w:p w:rsidR="00D56345" w:rsidRPr="00C92E36" w:rsidRDefault="00D56345" w:rsidP="00D56345">
                  <w:pPr>
                    <w:tabs>
                      <w:tab w:val="center" w:pos="2646"/>
                    </w:tabs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TIPOLOGIA</w:t>
                  </w:r>
                </w:p>
              </w:tc>
              <w:tc>
                <w:tcPr>
                  <w:tcW w:w="3260" w:type="dxa"/>
                  <w:vAlign w:val="center"/>
                </w:tcPr>
                <w:p w:rsidR="00D56345" w:rsidRPr="00C92E36" w:rsidRDefault="00D56345" w:rsidP="00D56345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SOCIALIZZAZIONE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</w:t>
                  </w:r>
                </w:p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LIVELLO</w:t>
                  </w:r>
                </w:p>
                <w:p w:rsidR="00D56345" w:rsidRPr="00C92E36" w:rsidRDefault="00D56345" w:rsidP="000834A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D56345" w:rsidRPr="00C92E36" w:rsidTr="00EF264A">
              <w:trPr>
                <w:trHeight w:val="100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vivace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D563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97" w:type="dxa"/>
                </w:tcPr>
                <w:p w:rsidR="00D56345" w:rsidRPr="00C92E36" w:rsidRDefault="00D56345" w:rsidP="00D56345">
                  <w:p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 alto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(9 – 10)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tranquilla 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ottima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(7 – 8)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collaborativa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buona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proofErr w:type="spellStart"/>
                  <w:r w:rsidRPr="00C92E36">
                    <w:rPr>
                      <w:color w:val="000000"/>
                    </w:rPr>
                    <w:t>medio-basso</w:t>
                  </w:r>
                  <w:proofErr w:type="spellEnd"/>
                  <w:r w:rsidRPr="00C92E36">
                    <w:rPr>
                      <w:color w:val="000000"/>
                    </w:rPr>
                    <w:t xml:space="preserve">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(6)</w:t>
                  </w:r>
                  <w:r w:rsidRPr="00C92E3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collaborativa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EF264A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per piccoli gruppi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(4 - 5)</w:t>
                  </w:r>
                </w:p>
              </w:tc>
            </w:tr>
            <w:tr w:rsidR="00EF264A" w:rsidRPr="00C92E36" w:rsidTr="00EF264A">
              <w:trPr>
                <w:trHeight w:val="484"/>
              </w:trPr>
              <w:tc>
                <w:tcPr>
                  <w:tcW w:w="3691" w:type="dxa"/>
                </w:tcPr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non abituata all’ascolto attivo</w:t>
                  </w:r>
                </w:p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difficoltosa per situazioni conflittuali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problematica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demotivata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_________________</w:t>
                  </w:r>
                </w:p>
                <w:p w:rsidR="00BD1142" w:rsidRPr="00C92E36" w:rsidRDefault="00BD1142" w:rsidP="00BD114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6650" w:rsidRPr="00C92E36" w:rsidRDefault="00936650" w:rsidP="00C048D2">
            <w:pPr>
              <w:ind w:right="-168"/>
              <w:rPr>
                <w:color w:val="000000"/>
                <w:sz w:val="28"/>
                <w:szCs w:val="28"/>
              </w:rPr>
            </w:pPr>
          </w:p>
        </w:tc>
      </w:tr>
    </w:tbl>
    <w:p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lastRenderedPageBreak/>
        <w:t xml:space="preserve">FASCE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653"/>
        <w:gridCol w:w="4428"/>
      </w:tblGrid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Prima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alto: (9 – 10)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spellStart"/>
            <w:r>
              <w:rPr>
                <w:rFonts w:eastAsia="Calibri"/>
              </w:rPr>
              <w:t>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</w:t>
            </w:r>
            <w:proofErr w:type="spellEnd"/>
            <w:r>
              <w:rPr>
                <w:rFonts w:eastAsia="Calibri"/>
              </w:rPr>
              <w:t xml:space="preserve"> dei contenuti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Seconda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(7 - 8)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lastRenderedPageBreak/>
              <w:t>Terza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– basso (6)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Attività guidate a crescente livello 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Quarta fascia: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basso (4 – 5)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rPr>
          <w:trHeight w:val="708"/>
        </w:trPr>
        <w:tc>
          <w:tcPr>
            <w:tcW w:w="251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A3FA7">
              <w:rPr>
                <w:rFonts w:eastAsia="Calibri"/>
                <w:b/>
              </w:rPr>
              <w:t>Casi particolari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92E36">
        <w:rPr>
          <w:rFonts w:ascii="Times New Roman" w:hAnsi="Times New Roman" w:cs="Times New Roman"/>
          <w:bCs/>
          <w:iCs/>
        </w:rPr>
        <w:t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per la promozione dell’integrazione culturale, individua le finalità educative e didattiche in accordo con le linee generali riportate nel documento programmatico ed identificativo dell’istituto (</w:t>
      </w:r>
      <w:proofErr w:type="spellStart"/>
      <w:r w:rsidRPr="00C92E36">
        <w:rPr>
          <w:rFonts w:ascii="Times New Roman" w:hAnsi="Times New Roman" w:cs="Times New Roman"/>
          <w:bCs/>
          <w:iCs/>
        </w:rPr>
        <w:t>P.T.O.F.</w:t>
      </w:r>
      <w:proofErr w:type="spellEnd"/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DA4826">
        <w:rPr>
          <w:rFonts w:ascii="Times New Roman" w:hAnsi="Times New Roman" w:cs="Times New Roman"/>
          <w:bCs/>
          <w:iCs/>
        </w:rPr>
        <w:t>20</w:t>
      </w:r>
      <w:r w:rsidR="005D0C19">
        <w:rPr>
          <w:rFonts w:ascii="Times New Roman" w:hAnsi="Times New Roman" w:cs="Times New Roman"/>
          <w:bCs/>
          <w:iCs/>
        </w:rPr>
        <w:t>20</w:t>
      </w:r>
      <w:r w:rsidR="00DA4826">
        <w:rPr>
          <w:rFonts w:ascii="Times New Roman" w:hAnsi="Times New Roman" w:cs="Times New Roman"/>
          <w:bCs/>
          <w:iCs/>
        </w:rPr>
        <w:t>/</w:t>
      </w:r>
      <w:r w:rsidR="00F7154F">
        <w:rPr>
          <w:rFonts w:ascii="Times New Roman" w:hAnsi="Times New Roman" w:cs="Times New Roman"/>
          <w:bCs/>
          <w:iCs/>
        </w:rPr>
        <w:t>2</w:t>
      </w:r>
      <w:r w:rsidR="005D0C19">
        <w:rPr>
          <w:rFonts w:ascii="Times New Roman" w:hAnsi="Times New Roman" w:cs="Times New Roman"/>
          <w:bCs/>
          <w:iCs/>
        </w:rPr>
        <w:t>1</w:t>
      </w:r>
      <w:r w:rsidRPr="00C92E36">
        <w:rPr>
          <w:rFonts w:ascii="Times New Roman" w:hAnsi="Times New Roman" w:cs="Times New Roman"/>
          <w:bCs/>
          <w:iCs/>
        </w:rPr>
        <w:t xml:space="preserve">) e alle Indicazioni nazionali del 2012, acquisite e declinate in traguardi per le competenze, abilità e conoscenze nel Curricolo verticale della Scuola. </w:t>
      </w:r>
    </w:p>
    <w:p w:rsidR="00633264" w:rsidRDefault="003D752D" w:rsidP="00633264">
      <w:pPr>
        <w:spacing w:line="276" w:lineRule="auto"/>
        <w:jc w:val="both"/>
        <w:rPr>
          <w:iCs/>
        </w:rPr>
      </w:pPr>
      <w:r w:rsidRPr="00C92E36">
        <w:rPr>
          <w:rFonts w:eastAsia="Calibri"/>
          <w:bCs/>
          <w:iCs/>
          <w:color w:val="000000"/>
          <w:lang w:eastAsia="en-US"/>
        </w:rPr>
        <w:t>In particolare i</w:t>
      </w:r>
      <w:r w:rsidRPr="00C92E36">
        <w:rPr>
          <w:iCs/>
          <w:color w:val="000000"/>
        </w:rPr>
        <w:t xml:space="preserve">ntende promuovere l’acquisizione delle specifiche competenze disciplinari, riassunte nelle programmazioni prodotte da ciascun docente, e delle </w:t>
      </w:r>
      <w:r w:rsidR="00507B7F" w:rsidRPr="00C92E36">
        <w:rPr>
          <w:iCs/>
          <w:color w:val="000000"/>
        </w:rPr>
        <w:t>competenze trasversali</w:t>
      </w:r>
      <w:r w:rsidRPr="00C92E36">
        <w:rPr>
          <w:iCs/>
          <w:color w:val="000000"/>
        </w:rPr>
        <w:t xml:space="preserve"> ritenute essenziali ai fini dello sviluppo </w:t>
      </w:r>
      <w:r w:rsidR="00EF264A" w:rsidRPr="00C92E36">
        <w:rPr>
          <w:iCs/>
          <w:color w:val="000000"/>
        </w:rPr>
        <w:t xml:space="preserve">della </w:t>
      </w:r>
      <w:r w:rsidR="00EF264A" w:rsidRPr="00C92E36">
        <w:rPr>
          <w:i/>
          <w:iCs/>
          <w:color w:val="000000"/>
        </w:rPr>
        <w:t>cittadinanza attiva</w:t>
      </w:r>
      <w:r w:rsidR="005D0C19">
        <w:rPr>
          <w:i/>
          <w:iCs/>
          <w:color w:val="000000"/>
        </w:rPr>
        <w:t xml:space="preserve">, </w:t>
      </w:r>
      <w:r w:rsidR="00633264">
        <w:rPr>
          <w:iCs/>
          <w:color w:val="000000"/>
        </w:rPr>
        <w:t xml:space="preserve">da quest’anno supportata </w:t>
      </w:r>
      <w:r w:rsidR="00633264" w:rsidRPr="00633264">
        <w:rPr>
          <w:iCs/>
        </w:rPr>
        <w:t>dall’</w:t>
      </w:r>
      <w:r w:rsidR="005D0C19" w:rsidRPr="00633264">
        <w:rPr>
          <w:iCs/>
        </w:rPr>
        <w:t>introduzione dell’insegnamento trasversale dell’Ed. Civica.</w:t>
      </w:r>
    </w:p>
    <w:p w:rsidR="00A52C4E" w:rsidRPr="00C92E36" w:rsidRDefault="00E07F4A" w:rsidP="00633264">
      <w:pPr>
        <w:spacing w:line="276" w:lineRule="auto"/>
        <w:jc w:val="both"/>
        <w:rPr>
          <w:b/>
          <w:bCs/>
          <w:iCs/>
        </w:rPr>
      </w:pPr>
      <w:r w:rsidRPr="00C92E36">
        <w:rPr>
          <w:b/>
          <w:bCs/>
          <w:iCs/>
        </w:rPr>
        <w:tab/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 xml:space="preserve">TRAGUARDI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COMPETENZA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CITTADINANZA ATTIVA</w:t>
      </w:r>
    </w:p>
    <w:p w:rsidR="00E07F4A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20"/>
                <w:szCs w:val="20"/>
              </w:rPr>
              <w:t>Usa con consapevolezza e responsabilità le tecnologie per ricercare, produrre ed elaborare dati ed informazioni, per interagire con altre persone, come supporto alla creatività e alla soluzione di problemi.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 mezzi di comunicazione in autonomia e responsabilità nel rispetto degli altri.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Riconoscere 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denominare i principali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device</w:t>
            </w:r>
            <w:proofErr w:type="spellEnd"/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 e strumenti operativi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viluppare processi e strumenti operativi 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C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 e strumenti operativi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 nello spazio e nel tempo per gestire l’apprendimento.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ci circonda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 in nuovi apprendimenti anche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autonomia.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 ascolto, osservazione e descrizione.</w:t>
            </w:r>
          </w:p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strumenti per </w:t>
            </w:r>
            <w:proofErr w:type="spellStart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ordinare-confrontare-collegare</w:t>
            </w:r>
            <w:proofErr w:type="spellEnd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informazioni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anche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autonomia.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conoscenze basilari nelle varie discipline.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63326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  <w:r w:rsidR="00633264">
              <w:rPr>
                <w:rFonts w:ascii="Times New Roman" w:hAnsi="Times New Roman" w:cs="Times New Roman"/>
                <w:b/>
                <w:bCs/>
                <w:iCs/>
              </w:rPr>
              <w:t xml:space="preserve"> – Ed. Civica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Ha cura e rispetto di sé e degli altri come presupposto di uno stile di vita sano e corretto.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È consapevole della necessità del rispetto di una convivenza civile, pacifica e solidale.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Si impegna per portare a compimento il lavoro iniziato, da solo o insieme ad altri.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975F73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Partecipare attivamente ad attività formali ed informali, senza escludere alcuno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nel rispetto delle regole condivise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nel portare a compimento il lavoro iniziato da solo o insieme ad altri, fornendo aiuto a chi lo chiede.</w:t>
            </w:r>
          </w:p>
          <w:p w:rsidR="000526ED" w:rsidRPr="001F66E3" w:rsidRDefault="000526ED" w:rsidP="00010BBF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democrazia, uguaglianza e giustizia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 (Regolamento scuola, Patto di corresponsabilità, Dichiarazione universale dei diritti dell’uomo, ecc.)</w:t>
            </w:r>
          </w:p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diverse modalità comunicative e di comportamento</w:t>
            </w:r>
          </w:p>
          <w:p w:rsidR="000526ED" w:rsidRPr="00CF4401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4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conoscere gli organi di governo e le funzioni degli Enti: comune, provincia, regione</w:t>
            </w:r>
          </w:p>
          <w:p w:rsidR="000526ED" w:rsidRPr="00F81A17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conoscere gli organi dello Stato e i principi fondamentali della Costituzione</w:t>
            </w: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spirito di iniziativa e imprenditorialità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7319F2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19F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Ha spirito di iniziativa ed è capace di produrre idee e progetti creativi. Si assume le proprie responsabilità, chiede aiuto quando si trova in difficoltà e sa fornire aiuto a chi lo chiede. È disposto ad analizzare se stesso e a misurarsi con le novità e gli imprevisti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Collaborare con l’insegnante e i compagni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Coordinare attività personali e/ di gruppo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  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sviluppare 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consolidare 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Pianificare le fasi di una attività, distribuirle nel tempo, e valutarne la fattibilità</w:t>
            </w: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800858" w:rsidRPr="00C92E36" w:rsidRDefault="008139BB" w:rsidP="00796FCF">
      <w:pPr>
        <w:jc w:val="center"/>
        <w:rPr>
          <w:b/>
          <w:color w:val="000000"/>
        </w:rPr>
      </w:pPr>
      <w:hyperlink r:id="rId8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  <w:r w:rsidR="005D0C19" w:rsidRPr="005D0C19">
        <w:t>(</w:t>
      </w:r>
      <w:r w:rsidR="005D0C19" w:rsidRPr="00633264">
        <w:rPr>
          <w:i/>
          <w:u w:val="single"/>
        </w:rPr>
        <w:t>DIDATTICA IN PRESENZA</w:t>
      </w:r>
      <w:r w:rsidR="005D0C19" w:rsidRPr="005D0C19">
        <w:t>)</w:t>
      </w:r>
    </w:p>
    <w:p w:rsidR="00796FCF" w:rsidRPr="00C92E36" w:rsidRDefault="00796FCF" w:rsidP="00796FCF">
      <w:pPr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239"/>
        <w:gridCol w:w="375"/>
        <w:gridCol w:w="4759"/>
      </w:tblGrid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:rsidTr="003D752D">
        <w:trPr>
          <w:trHeight w:val="437"/>
        </w:trPr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4269"/>
        <w:gridCol w:w="375"/>
        <w:gridCol w:w="4759"/>
      </w:tblGrid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:rsidTr="00FB0D08"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:rsidTr="00FB0D08"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:rsidTr="003D752D">
        <w:trPr>
          <w:trHeight w:val="443"/>
        </w:trPr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C663B5" w:rsidRPr="00C92E36" w:rsidRDefault="00C663B5" w:rsidP="005C68B5">
      <w:pPr>
        <w:rPr>
          <w:b/>
          <w:i/>
          <w:color w:val="000000"/>
        </w:rPr>
      </w:pPr>
    </w:p>
    <w:p w:rsidR="005D0C19" w:rsidRDefault="008139BB" w:rsidP="005D0C19">
      <w:pPr>
        <w:jc w:val="center"/>
      </w:pPr>
      <w:hyperlink r:id="rId9" w:anchor="metodo" w:tooltip="Leggi la metodologia" w:history="1">
        <w:r w:rsidR="005D0C19" w:rsidRPr="00C92E36">
          <w:rPr>
            <w:b/>
            <w:color w:val="000000"/>
          </w:rPr>
          <w:t xml:space="preserve">METODOLOGIE E STRATEGIE DIDATTICHE </w:t>
        </w:r>
      </w:hyperlink>
      <w:r w:rsidR="005D0C19" w:rsidRPr="005D0C19">
        <w:t>(</w:t>
      </w:r>
      <w:r w:rsidR="005D0C19" w:rsidRPr="00633264">
        <w:t xml:space="preserve">se attivata </w:t>
      </w:r>
      <w:proofErr w:type="spellStart"/>
      <w:r w:rsidR="005D0C19" w:rsidRPr="00633264">
        <w:rPr>
          <w:i/>
          <w:u w:val="single"/>
        </w:rPr>
        <w:t>DaD</w:t>
      </w:r>
      <w:proofErr w:type="spellEnd"/>
      <w:r w:rsidR="005D0C19" w:rsidRPr="00633264">
        <w:rPr>
          <w:i/>
          <w:u w:val="single"/>
        </w:rPr>
        <w:t>/DDI</w:t>
      </w:r>
      <w:r w:rsidR="005D0C19" w:rsidRPr="005D0C19">
        <w:t>)</w:t>
      </w:r>
    </w:p>
    <w:p w:rsidR="005D0C19" w:rsidRDefault="005D0C19" w:rsidP="005D0C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239"/>
        <w:gridCol w:w="375"/>
        <w:gridCol w:w="4759"/>
      </w:tblGrid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Lezione sincrona e/o asincrona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Flipped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5D0C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Controllo costante </w:t>
            </w:r>
            <w:r w:rsidRPr="00C92E36">
              <w:rPr>
                <w:color w:val="000000"/>
              </w:rPr>
              <w:t>dei compiti</w:t>
            </w:r>
            <w:r>
              <w:rPr>
                <w:color w:val="000000"/>
              </w:rPr>
              <w:t xml:space="preserve"> su piattaforma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Eventuali interventi di recupero</w:t>
            </w: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  <w:tr w:rsidR="005D0C19" w:rsidRPr="00C92E36" w:rsidTr="00F653E9">
        <w:tc>
          <w:tcPr>
            <w:tcW w:w="405" w:type="dxa"/>
          </w:tcPr>
          <w:p w:rsidR="005D0C19" w:rsidRPr="00C92E36" w:rsidRDefault="005D0C19" w:rsidP="00F653E9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</w:p>
        </w:tc>
      </w:tr>
    </w:tbl>
    <w:p w:rsidR="005D0C19" w:rsidRDefault="005D0C19" w:rsidP="005D0C19">
      <w:pPr>
        <w:jc w:val="center"/>
        <w:rPr>
          <w:b/>
          <w:color w:val="000000"/>
        </w:rPr>
      </w:pPr>
    </w:p>
    <w:p w:rsidR="005D0C19" w:rsidRPr="00C92E36" w:rsidRDefault="005D0C19" w:rsidP="005D0C19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Pr="00C92E36">
        <w:rPr>
          <w:b/>
          <w:color w:val="000000"/>
        </w:rPr>
        <w:t>STRUMENTI</w:t>
      </w:r>
      <w:r>
        <w:rPr>
          <w:color w:val="000000"/>
        </w:rPr>
        <w:t>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4421"/>
        <w:gridCol w:w="388"/>
        <w:gridCol w:w="4929"/>
      </w:tblGrid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  <w:r>
              <w:rPr>
                <w:color w:val="000000"/>
              </w:rPr>
              <w:t xml:space="preserve"> (anche versione digitale)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Audiolibri</w:t>
            </w:r>
          </w:p>
        </w:tc>
      </w:tr>
      <w:tr w:rsidR="005D0C19" w:rsidRPr="00C92E36" w:rsidTr="005D0C19">
        <w:trPr>
          <w:trHeight w:val="253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5D0C19" w:rsidRPr="00C92E36" w:rsidTr="005D0C19">
        <w:trPr>
          <w:trHeight w:val="242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5D0C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5D0C19">
              <w:rPr>
                <w:color w:val="000000"/>
              </w:rPr>
              <w:t xml:space="preserve">ateriali didattici </w:t>
            </w:r>
            <w:r>
              <w:rPr>
                <w:color w:val="000000"/>
              </w:rPr>
              <w:t>proposti</w:t>
            </w:r>
            <w:r w:rsidRPr="005D0C19">
              <w:rPr>
                <w:color w:val="000000"/>
              </w:rPr>
              <w:t xml:space="preserve"> dalle case editrici</w:t>
            </w:r>
          </w:p>
        </w:tc>
      </w:tr>
      <w:tr w:rsidR="005D0C19" w:rsidRPr="00C92E36" w:rsidTr="005D0C19">
        <w:trPr>
          <w:trHeight w:val="407"/>
        </w:trPr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</w:tcPr>
          <w:p w:rsidR="005D0C19" w:rsidRPr="005D0C19" w:rsidRDefault="005D0C19" w:rsidP="005D0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color w:val="000000"/>
                <w:sz w:val="22"/>
                <w:szCs w:val="22"/>
              </w:rPr>
            </w:pPr>
            <w:r w:rsidRPr="005D0C19">
              <w:rPr>
                <w:color w:val="000000"/>
                <w:sz w:val="22"/>
                <w:szCs w:val="22"/>
              </w:rPr>
              <w:t>Materiali prodotti e condivisi dagli insegnanti (presentazioni, registrazioni, schemi, mappe,…)</w:t>
            </w:r>
          </w:p>
          <w:p w:rsidR="005D0C19" w:rsidRPr="00C92E36" w:rsidRDefault="005D0C19" w:rsidP="005D0C19">
            <w:pPr>
              <w:ind w:left="51"/>
              <w:jc w:val="both"/>
              <w:rPr>
                <w:color w:val="000000"/>
              </w:rPr>
            </w:pPr>
          </w:p>
        </w:tc>
        <w:tc>
          <w:tcPr>
            <w:tcW w:w="388" w:type="dxa"/>
          </w:tcPr>
          <w:p w:rsidR="005D0C19" w:rsidRPr="00C92E36" w:rsidRDefault="005D0C19" w:rsidP="00F653E9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D0C19" w:rsidRPr="00C92E36" w:rsidRDefault="005D0C19" w:rsidP="00F653E9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5D0C19" w:rsidRDefault="005D0C19" w:rsidP="005D0C19">
      <w:pPr>
        <w:spacing w:line="360" w:lineRule="auto"/>
        <w:rPr>
          <w:b/>
          <w:color w:val="244061"/>
          <w:sz w:val="28"/>
          <w:szCs w:val="28"/>
          <w:u w:val="single"/>
        </w:rPr>
      </w:pP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Piattaforme/canali di comunicazione utilizzati 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 xml:space="preserve">Bacheca del Registro elettronico  </w:t>
      </w:r>
    </w:p>
    <w:p w:rsidR="005D0C19" w:rsidRDefault="005D0C19" w:rsidP="00E53D11">
      <w:pPr>
        <w:numPr>
          <w:ilvl w:val="0"/>
          <w:numId w:val="31"/>
        </w:numPr>
        <w:spacing w:line="360" w:lineRule="auto"/>
        <w:ind w:left="426"/>
      </w:pPr>
      <w:r>
        <w:t>Sezione registro di classe e del professore  del Registro Elettronico</w:t>
      </w:r>
    </w:p>
    <w:p w:rsidR="005D0C19" w:rsidRDefault="005D0C19" w:rsidP="00E53D11">
      <w:pPr>
        <w:numPr>
          <w:ilvl w:val="0"/>
          <w:numId w:val="31"/>
        </w:numPr>
        <w:spacing w:line="360" w:lineRule="auto"/>
        <w:ind w:left="426"/>
        <w:jc w:val="both"/>
      </w:pPr>
      <w:bookmarkStart w:id="0" w:name="_heading=h.30j0zll" w:colFirst="0" w:colLast="0"/>
      <w:bookmarkEnd w:id="0"/>
      <w:r>
        <w:t xml:space="preserve">Piattaforma Google Suite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(con le applicazioni disponibili, in particolare </w:t>
      </w:r>
      <w:proofErr w:type="spellStart"/>
      <w:r>
        <w:t>Classroom</w:t>
      </w:r>
      <w:proofErr w:type="spellEnd"/>
      <w:r>
        <w:t xml:space="preserve">, Drive,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Jamboard</w:t>
      </w:r>
      <w:proofErr w:type="spellEnd"/>
      <w:r>
        <w:t>, Documenti)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>Altro _____________________</w:t>
      </w: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Tipologia di gestione delle interazioni con gli alunni </w:t>
      </w:r>
    </w:p>
    <w:p w:rsidR="005D0C19" w:rsidRPr="00E53D11" w:rsidRDefault="005D0C19" w:rsidP="00E53D1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Indicazione delle consegne tramite Registro online Argo/</w:t>
      </w:r>
      <w:proofErr w:type="spellStart"/>
      <w:r>
        <w:rPr>
          <w:color w:val="000000"/>
        </w:rPr>
        <w:t>Classroom</w:t>
      </w:r>
      <w:proofErr w:type="spellEnd"/>
      <w:r w:rsidRPr="00E53D11">
        <w:rPr>
          <w:color w:val="000000"/>
        </w:rPr>
        <w:t xml:space="preserve">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Consegna degli elaborati e feedback su piattaforma digitale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</w:t>
      </w:r>
      <w:proofErr w:type="spellStart"/>
      <w:r>
        <w:rPr>
          <w:color w:val="000000"/>
        </w:rPr>
        <w:t>Stream</w:t>
      </w:r>
      <w:proofErr w:type="spellEnd"/>
      <w:r>
        <w:rPr>
          <w:color w:val="000000"/>
        </w:rPr>
        <w:t xml:space="preserve">” di </w:t>
      </w:r>
      <w:proofErr w:type="spellStart"/>
      <w:r>
        <w:rPr>
          <w:color w:val="000000"/>
        </w:rPr>
        <w:t>Classroom</w:t>
      </w:r>
      <w:proofErr w:type="spellEnd"/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Sezione “Lavori del Corso” in </w:t>
      </w:r>
      <w:proofErr w:type="spellStart"/>
      <w:r>
        <w:rPr>
          <w:color w:val="000000"/>
        </w:rPr>
        <w:t>Classroom</w:t>
      </w:r>
      <w:proofErr w:type="spellEnd"/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Email</w:t>
      </w:r>
      <w:proofErr w:type="spellEnd"/>
      <w:r>
        <w:rPr>
          <w:color w:val="000000"/>
        </w:rPr>
        <w:t xml:space="preserve">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Riunioni in videoconferenza (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)</w:t>
      </w:r>
    </w:p>
    <w:p w:rsidR="005D0C19" w:rsidRPr="00C92E36" w:rsidRDefault="005D0C19" w:rsidP="005D0C19">
      <w:pPr>
        <w:jc w:val="center"/>
        <w:rPr>
          <w:b/>
          <w:color w:val="000000"/>
        </w:rPr>
      </w:pPr>
      <w:r>
        <w:rPr>
          <w:color w:val="000000"/>
        </w:rPr>
        <w:t>Altro: ____________________</w:t>
      </w:r>
    </w:p>
    <w:p w:rsidR="005D0C19" w:rsidRDefault="005D0C19" w:rsidP="00351B74">
      <w:pPr>
        <w:pStyle w:val="Paragrafoelenco"/>
        <w:ind w:left="0"/>
        <w:jc w:val="center"/>
      </w:pPr>
    </w:p>
    <w:p w:rsidR="00351B74" w:rsidRPr="00C92E36" w:rsidRDefault="008139BB" w:rsidP="00351B74">
      <w:pPr>
        <w:pStyle w:val="Paragrafoelenco"/>
        <w:ind w:left="0"/>
        <w:jc w:val="center"/>
        <w:rPr>
          <w:color w:val="000000"/>
        </w:rPr>
      </w:pPr>
      <w:hyperlink r:id="rId10" w:anchor="verifiche" w:tooltip="Leggi le modalità di verifica e i criteri di valutazione" w:history="1">
        <w:r w:rsidR="00351B74" w:rsidRPr="00C92E36">
          <w:rPr>
            <w:b/>
            <w:color w:val="000000"/>
          </w:rPr>
          <w:t xml:space="preserve">VERIFICHE E CRITERI </w:t>
        </w:r>
        <w:proofErr w:type="spellStart"/>
        <w:r w:rsidR="00351B74" w:rsidRPr="00C92E36">
          <w:rPr>
            <w:b/>
            <w:color w:val="000000"/>
          </w:rPr>
          <w:t>DI</w:t>
        </w:r>
        <w:proofErr w:type="spellEnd"/>
        <w:r w:rsidR="00351B74" w:rsidRPr="00C92E36">
          <w:rPr>
            <w:b/>
            <w:color w:val="000000"/>
          </w:rPr>
          <w:t xml:space="preserve"> VALUTAZIONE</w:t>
        </w:r>
      </w:hyperlink>
    </w:p>
    <w:p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Ogni Unità di Apprendimento sarà sottoposta a verifica per accertarne la validità e insieme registrare l’acquisizione o meno delle  abilità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</w:t>
      </w:r>
      <w:proofErr w:type="spellStart"/>
      <w:r w:rsidR="00E7385E" w:rsidRPr="00C92E36">
        <w:rPr>
          <w:color w:val="000000"/>
          <w:lang w:eastAsia="ar-SA"/>
        </w:rPr>
        <w:t>sommativ</w:t>
      </w:r>
      <w:r w:rsidRPr="00C92E36">
        <w:rPr>
          <w:color w:val="000000"/>
          <w:lang w:eastAsia="ar-SA"/>
        </w:rPr>
        <w:t>e</w:t>
      </w:r>
      <w:proofErr w:type="spellEnd"/>
      <w:r w:rsidRPr="00C92E36">
        <w:rPr>
          <w:color w:val="000000"/>
          <w:lang w:eastAsia="ar-SA"/>
        </w:rPr>
        <w:t xml:space="preserve"> come di seguito indicato: </w:t>
      </w:r>
    </w:p>
    <w:p w:rsidR="00A02FC2" w:rsidRPr="00C92E36" w:rsidRDefault="00A02FC2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460"/>
        <w:gridCol w:w="3616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2223F4" w:rsidP="007C70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Colloqui via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</w:p>
        </w:tc>
      </w:tr>
      <w:tr w:rsidR="00A8211C" w:rsidRPr="00C92E36" w:rsidTr="00A8211C">
        <w:trPr>
          <w:trHeight w:val="485"/>
        </w:trPr>
        <w:tc>
          <w:tcPr>
            <w:tcW w:w="534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A8211C" w:rsidRPr="00C92E36" w:rsidRDefault="002223F4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</w:t>
            </w:r>
          </w:p>
        </w:tc>
        <w:tc>
          <w:tcPr>
            <w:tcW w:w="460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A8211C" w:rsidRPr="00C92E36" w:rsidRDefault="00A8211C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0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2223F4" w:rsidRPr="00C92E36" w:rsidTr="002223F4">
        <w:trPr>
          <w:trHeight w:val="449"/>
        </w:trPr>
        <w:tc>
          <w:tcPr>
            <w:tcW w:w="534" w:type="dxa"/>
          </w:tcPr>
          <w:p w:rsidR="002223F4" w:rsidRPr="00C92E36" w:rsidRDefault="002223F4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2223F4" w:rsidRPr="00C92E36" w:rsidRDefault="002223F4" w:rsidP="007C70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Test on-line</w:t>
            </w:r>
          </w:p>
        </w:tc>
      </w:tr>
      <w:tr w:rsidR="007C705D" w:rsidRPr="00C92E36" w:rsidTr="007C705D">
        <w:trPr>
          <w:trHeight w:val="192"/>
        </w:trPr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apprendimenti  e il livello di acquisizione del metodo di lavoro e saranno </w:t>
      </w:r>
      <w:r w:rsidRPr="00C92E36">
        <w:rPr>
          <w:bCs/>
          <w:color w:val="000000"/>
        </w:rPr>
        <w:t xml:space="preserve">espressi </w:t>
      </w:r>
      <w:r w:rsidR="000526ED">
        <w:rPr>
          <w:bCs/>
          <w:color w:val="000000"/>
        </w:rPr>
        <w:t>con voto in decimi</w:t>
      </w:r>
      <w:r w:rsidRPr="00C92E36">
        <w:rPr>
          <w:bCs/>
          <w:color w:val="000000"/>
        </w:rPr>
        <w:t xml:space="preserve"> </w:t>
      </w:r>
      <w:r w:rsidRPr="00C92E36">
        <w:rPr>
          <w:color w:val="000000"/>
        </w:rPr>
        <w:t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del giudizio valutativo disci</w:t>
      </w:r>
      <w:r w:rsidR="00585DF9" w:rsidRPr="00C92E36">
        <w:rPr>
          <w:color w:val="000000"/>
        </w:rPr>
        <w:t>plinare.</w:t>
      </w:r>
    </w:p>
    <w:p w:rsidR="00331594" w:rsidRPr="00C92E36" w:rsidRDefault="00331594" w:rsidP="00537AE3">
      <w:pPr>
        <w:jc w:val="both"/>
        <w:rPr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</w:p>
    <w:p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:rsidR="005C68B5" w:rsidRPr="00C92E36" w:rsidRDefault="005C68B5" w:rsidP="00351B74">
      <w:pPr>
        <w:jc w:val="both"/>
        <w:rPr>
          <w:color w:val="000000"/>
        </w:rPr>
      </w:pPr>
    </w:p>
    <w:p w:rsidR="00A02FC2" w:rsidRPr="00C92E36" w:rsidRDefault="00A90C90" w:rsidP="00F13FAF">
      <w:pPr>
        <w:jc w:val="both"/>
        <w:rPr>
          <w:color w:val="000000"/>
        </w:rPr>
      </w:pPr>
      <w:r w:rsidRPr="00C92E36">
        <w:rPr>
          <w:color w:val="000000"/>
        </w:rPr>
        <w:t xml:space="preserve">Per i criteri di valutazione disciplinari si fa riferimento a quanto riportato nella sezione dedicata del </w:t>
      </w:r>
      <w:proofErr w:type="spellStart"/>
      <w:r w:rsidRPr="00C92E36">
        <w:rPr>
          <w:color w:val="000000"/>
        </w:rPr>
        <w:t>P.T.O.F.</w:t>
      </w:r>
      <w:proofErr w:type="spellEnd"/>
    </w:p>
    <w:p w:rsidR="00A90C90" w:rsidRPr="00A11816" w:rsidRDefault="00A90C90" w:rsidP="00F13FAF">
      <w:pPr>
        <w:jc w:val="both"/>
      </w:pPr>
      <w:r w:rsidRPr="00C92E36">
        <w:rPr>
          <w:color w:val="000000"/>
        </w:rPr>
        <w:t xml:space="preserve">Per la  valutazione del comportamento degli alunni, espressa dai docenti della classe attraverso la formulazione di un giudizio sintetico, si fa riferimento alla griglia riportata nella sezione dedicata del </w:t>
      </w:r>
      <w:proofErr w:type="spellStart"/>
      <w:r w:rsidRPr="00C92E36">
        <w:rPr>
          <w:color w:val="000000"/>
        </w:rPr>
        <w:t>P.T.O.F.</w:t>
      </w:r>
      <w:proofErr w:type="spellEnd"/>
      <w:r w:rsidR="00F13FAF">
        <w:rPr>
          <w:color w:val="000000"/>
        </w:rPr>
        <w:t xml:space="preserve"> e </w:t>
      </w:r>
      <w:r w:rsidR="00F13FAF" w:rsidRPr="00A11816">
        <w:t>si tiene conto delle competenze conseguite nell’ambito del nuovo insegnamento dell’Ed Civica.</w:t>
      </w:r>
    </w:p>
    <w:p w:rsidR="00A90C90" w:rsidRDefault="00A90C90" w:rsidP="00537AE3">
      <w:pPr>
        <w:rPr>
          <w:color w:val="000000"/>
        </w:rPr>
      </w:pPr>
    </w:p>
    <w:p w:rsidR="000526ED" w:rsidRPr="00C92E36" w:rsidRDefault="000526ED" w:rsidP="00537AE3">
      <w:pPr>
        <w:rPr>
          <w:color w:val="000000"/>
        </w:rPr>
      </w:pPr>
    </w:p>
    <w:p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:rsidR="00785FD8" w:rsidRPr="00C92E36" w:rsidRDefault="00785FD8" w:rsidP="00537AE3">
      <w:pPr>
        <w:rPr>
          <w:b/>
          <w:color w:val="000000"/>
        </w:rPr>
      </w:pPr>
    </w:p>
    <w:p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 xml:space="preserve">. Nel contesto del Quadro Europeo la competenza è definita </w:t>
      </w:r>
      <w:r w:rsidRPr="00C92E36">
        <w:rPr>
          <w:rFonts w:eastAsia="Helvetica-Bold"/>
          <w:bCs/>
          <w:color w:val="000000"/>
        </w:rPr>
        <w:lastRenderedPageBreak/>
        <w:t>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:rsidR="00A02FC2" w:rsidRPr="00C92E36" w:rsidRDefault="008139BB" w:rsidP="00A02FC2">
      <w:pPr>
        <w:pStyle w:val="Paragrafoelenco"/>
        <w:ind w:left="0"/>
        <w:jc w:val="center"/>
        <w:rPr>
          <w:color w:val="000000"/>
        </w:rPr>
      </w:pPr>
      <w:hyperlink r:id="rId11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258"/>
      </w:tblGrid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A11816" w:rsidRDefault="00A02FC2" w:rsidP="00A02FC2">
            <w:pPr>
              <w:jc w:val="both"/>
            </w:pPr>
            <w:r w:rsidRPr="00A11816">
              <w:t>Ricevimento dei genito</w:t>
            </w:r>
            <w:r w:rsidR="00142507" w:rsidRPr="00A11816">
              <w:t>ri nel quadro orario settimanale</w:t>
            </w:r>
            <w:r w:rsidR="009748F1" w:rsidRPr="00A11816">
              <w:t xml:space="preserve"> </w:t>
            </w:r>
            <w:r w:rsidR="00A11816">
              <w:t>previo appuntamento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:rsidR="001E114E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r w:rsidRPr="00C92E36">
        <w:rPr>
          <w:b/>
          <w:smallCaps/>
          <w:color w:val="000000"/>
          <w:sz w:val="22"/>
          <w:szCs w:val="22"/>
          <w:lang w:eastAsia="ar-SA"/>
        </w:rPr>
        <w:t xml:space="preserve">PROGETTI  IN ORARIO CURRICULARE 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1134"/>
        <w:gridCol w:w="1165"/>
      </w:tblGrid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1181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1181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11816" w:rsidRPr="00C92E36" w:rsidRDefault="00A11816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lastRenderedPageBreak/>
        <w:t xml:space="preserve">PROGETTI IN ORARIO EXTRACURRICULARE </w:t>
      </w:r>
    </w:p>
    <w:p w:rsidR="00580C23" w:rsidRPr="00C92E36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(da  definire e compilare nel corso dell’anno, dopo l’adesione degli studenti)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527"/>
        <w:gridCol w:w="1396"/>
      </w:tblGrid>
      <w:tr w:rsidR="00A02FC2" w:rsidRPr="00C92E36" w:rsidTr="00E8162F">
        <w:trPr>
          <w:trHeight w:val="55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9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99"/>
        <w:gridCol w:w="2428"/>
        <w:gridCol w:w="2616"/>
      </w:tblGrid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Spettacolo 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A11816" w:rsidRDefault="00A11816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A11816" w:rsidRDefault="00A11816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b/>
          <w:color w:val="000000"/>
          <w:lang w:eastAsia="ar-SA"/>
        </w:rPr>
      </w:pPr>
      <w:r w:rsidRPr="00C92E36">
        <w:rPr>
          <w:b/>
          <w:color w:val="000000"/>
          <w:lang w:eastAsia="ar-SA"/>
        </w:rPr>
        <w:lastRenderedPageBreak/>
        <w:t>Il consiglio di classe</w:t>
      </w: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/>
      </w:tblPr>
      <w:tblGrid>
        <w:gridCol w:w="3406"/>
        <w:gridCol w:w="3666"/>
        <w:gridCol w:w="2941"/>
      </w:tblGrid>
      <w:tr w:rsidR="00D71AB8" w:rsidRPr="00C92E36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  <w:r w:rsidR="006D52C1">
              <w:rPr>
                <w:color w:val="000000"/>
                <w:lang w:eastAsia="ar-SA"/>
              </w:rPr>
              <w:t>/Approfondimento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6D52C1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6D52C1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E87290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Educazione Civica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D52C1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C1" w:rsidRPr="00C92E36" w:rsidRDefault="00E87290" w:rsidP="00E8729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4A7574" w:rsidRPr="00C92E36" w:rsidRDefault="004A7574" w:rsidP="0056083C">
      <w:pPr>
        <w:rPr>
          <w:color w:val="000000"/>
        </w:rPr>
      </w:pPr>
    </w:p>
    <w:p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:rsidR="00F050BD" w:rsidRPr="00C92E36" w:rsidRDefault="00F050BD" w:rsidP="004A7574">
      <w:pPr>
        <w:jc w:val="right"/>
        <w:rPr>
          <w:color w:val="000000"/>
        </w:rPr>
      </w:pPr>
    </w:p>
    <w:p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BD1142">
      <w:footerReference w:type="default" r:id="rId12"/>
      <w:pgSz w:w="11906" w:h="16838"/>
      <w:pgMar w:top="709" w:right="1134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63" w:rsidRDefault="00CB5263" w:rsidP="00142507">
      <w:r>
        <w:separator/>
      </w:r>
    </w:p>
  </w:endnote>
  <w:endnote w:type="continuationSeparator" w:id="0">
    <w:p w:rsidR="00CB5263" w:rsidRDefault="00CB5263" w:rsidP="0014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7" w:rsidRDefault="008139BB">
    <w:pPr>
      <w:pStyle w:val="Pidipagina"/>
      <w:jc w:val="right"/>
    </w:pPr>
    <w:fldSimple w:instr="PAGE   \* MERGEFORMAT">
      <w:r w:rsidR="00E87290">
        <w:rPr>
          <w:noProof/>
        </w:rPr>
        <w:t>8</w:t>
      </w:r>
    </w:fldSimple>
  </w:p>
  <w:p w:rsidR="00142507" w:rsidRDefault="001425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63" w:rsidRDefault="00CB5263" w:rsidP="00142507">
      <w:r>
        <w:separator/>
      </w:r>
    </w:p>
  </w:footnote>
  <w:footnote w:type="continuationSeparator" w:id="0">
    <w:p w:rsidR="00CB5263" w:rsidRDefault="00CB5263" w:rsidP="0014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6F9"/>
    <w:multiLevelType w:val="multilevel"/>
    <w:tmpl w:val="459A7DB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1108ED"/>
    <w:multiLevelType w:val="multilevel"/>
    <w:tmpl w:val="B190798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8"/>
  </w:num>
  <w:num w:numId="5">
    <w:abstractNumId w:val="30"/>
  </w:num>
  <w:num w:numId="6">
    <w:abstractNumId w:val="6"/>
  </w:num>
  <w:num w:numId="7">
    <w:abstractNumId w:val="3"/>
  </w:num>
  <w:num w:numId="8">
    <w:abstractNumId w:val="9"/>
  </w:num>
  <w:num w:numId="9">
    <w:abstractNumId w:val="2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19"/>
  </w:num>
  <w:num w:numId="20">
    <w:abstractNumId w:val="27"/>
  </w:num>
  <w:num w:numId="21">
    <w:abstractNumId w:val="17"/>
  </w:num>
  <w:num w:numId="22">
    <w:abstractNumId w:val="31"/>
  </w:num>
  <w:num w:numId="23">
    <w:abstractNumId w:val="22"/>
  </w:num>
  <w:num w:numId="24">
    <w:abstractNumId w:val="13"/>
  </w:num>
  <w:num w:numId="25">
    <w:abstractNumId w:val="4"/>
  </w:num>
  <w:num w:numId="26">
    <w:abstractNumId w:val="26"/>
  </w:num>
  <w:num w:numId="27">
    <w:abstractNumId w:val="32"/>
  </w:num>
  <w:num w:numId="28">
    <w:abstractNumId w:val="20"/>
  </w:num>
  <w:num w:numId="29">
    <w:abstractNumId w:val="21"/>
  </w:num>
  <w:num w:numId="30">
    <w:abstractNumId w:val="29"/>
  </w:num>
  <w:num w:numId="31">
    <w:abstractNumId w:val="25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50"/>
    <w:rsid w:val="00020202"/>
    <w:rsid w:val="000406B9"/>
    <w:rsid w:val="00050739"/>
    <w:rsid w:val="000526ED"/>
    <w:rsid w:val="000605D7"/>
    <w:rsid w:val="000834AB"/>
    <w:rsid w:val="000A0DFE"/>
    <w:rsid w:val="000A2F90"/>
    <w:rsid w:val="000A6089"/>
    <w:rsid w:val="000B10F8"/>
    <w:rsid w:val="000D45E2"/>
    <w:rsid w:val="000E0456"/>
    <w:rsid w:val="00142507"/>
    <w:rsid w:val="00147AF4"/>
    <w:rsid w:val="00156D4A"/>
    <w:rsid w:val="00161CA6"/>
    <w:rsid w:val="00170F4A"/>
    <w:rsid w:val="0019794B"/>
    <w:rsid w:val="001B0381"/>
    <w:rsid w:val="001D403A"/>
    <w:rsid w:val="001E01F1"/>
    <w:rsid w:val="001E114E"/>
    <w:rsid w:val="001E2F25"/>
    <w:rsid w:val="001E790F"/>
    <w:rsid w:val="001F66E3"/>
    <w:rsid w:val="00202C2D"/>
    <w:rsid w:val="0021148A"/>
    <w:rsid w:val="002126F1"/>
    <w:rsid w:val="002223F4"/>
    <w:rsid w:val="00235D6E"/>
    <w:rsid w:val="00240FB5"/>
    <w:rsid w:val="00245315"/>
    <w:rsid w:val="00262188"/>
    <w:rsid w:val="00270C25"/>
    <w:rsid w:val="002C16C6"/>
    <w:rsid w:val="002D177D"/>
    <w:rsid w:val="002D22C7"/>
    <w:rsid w:val="002E270E"/>
    <w:rsid w:val="002F1E7F"/>
    <w:rsid w:val="003037F3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20A02"/>
    <w:rsid w:val="00441CED"/>
    <w:rsid w:val="004456CC"/>
    <w:rsid w:val="00473ED7"/>
    <w:rsid w:val="004925FD"/>
    <w:rsid w:val="004A1C08"/>
    <w:rsid w:val="004A7574"/>
    <w:rsid w:val="004C4FB5"/>
    <w:rsid w:val="004D63B7"/>
    <w:rsid w:val="004F4C48"/>
    <w:rsid w:val="00507B7F"/>
    <w:rsid w:val="00521944"/>
    <w:rsid w:val="00523814"/>
    <w:rsid w:val="005334D9"/>
    <w:rsid w:val="00537AE3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5D0C19"/>
    <w:rsid w:val="00602D93"/>
    <w:rsid w:val="00610FF9"/>
    <w:rsid w:val="00633264"/>
    <w:rsid w:val="0065483C"/>
    <w:rsid w:val="006641D7"/>
    <w:rsid w:val="0068670F"/>
    <w:rsid w:val="00694F60"/>
    <w:rsid w:val="00696F7E"/>
    <w:rsid w:val="006A0AA0"/>
    <w:rsid w:val="006A676E"/>
    <w:rsid w:val="006A74A5"/>
    <w:rsid w:val="006D52C1"/>
    <w:rsid w:val="006E1B71"/>
    <w:rsid w:val="0072658B"/>
    <w:rsid w:val="007319F2"/>
    <w:rsid w:val="0073258E"/>
    <w:rsid w:val="0074187D"/>
    <w:rsid w:val="0074605A"/>
    <w:rsid w:val="007500B7"/>
    <w:rsid w:val="00752B6A"/>
    <w:rsid w:val="0078145B"/>
    <w:rsid w:val="00785FD8"/>
    <w:rsid w:val="00796FCF"/>
    <w:rsid w:val="007A6863"/>
    <w:rsid w:val="007C705D"/>
    <w:rsid w:val="007E02FE"/>
    <w:rsid w:val="00800858"/>
    <w:rsid w:val="008139BB"/>
    <w:rsid w:val="008A1AF0"/>
    <w:rsid w:val="008A3B1D"/>
    <w:rsid w:val="008B031D"/>
    <w:rsid w:val="008B0F38"/>
    <w:rsid w:val="008B7ED7"/>
    <w:rsid w:val="008C543B"/>
    <w:rsid w:val="008D2B6D"/>
    <w:rsid w:val="008E07D5"/>
    <w:rsid w:val="008F599B"/>
    <w:rsid w:val="00936650"/>
    <w:rsid w:val="009748F1"/>
    <w:rsid w:val="00975F73"/>
    <w:rsid w:val="009C272D"/>
    <w:rsid w:val="00A02FC2"/>
    <w:rsid w:val="00A11816"/>
    <w:rsid w:val="00A23ED1"/>
    <w:rsid w:val="00A30A5A"/>
    <w:rsid w:val="00A3530B"/>
    <w:rsid w:val="00A36B38"/>
    <w:rsid w:val="00A41EE7"/>
    <w:rsid w:val="00A52C4E"/>
    <w:rsid w:val="00A721AC"/>
    <w:rsid w:val="00A8211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812D8"/>
    <w:rsid w:val="00BA06A9"/>
    <w:rsid w:val="00BB38FA"/>
    <w:rsid w:val="00BC7084"/>
    <w:rsid w:val="00BD1142"/>
    <w:rsid w:val="00BE0D60"/>
    <w:rsid w:val="00BF2B54"/>
    <w:rsid w:val="00BF47B6"/>
    <w:rsid w:val="00C010A9"/>
    <w:rsid w:val="00C048D2"/>
    <w:rsid w:val="00C10308"/>
    <w:rsid w:val="00C16A71"/>
    <w:rsid w:val="00C26D13"/>
    <w:rsid w:val="00C54484"/>
    <w:rsid w:val="00C663B5"/>
    <w:rsid w:val="00C85FC7"/>
    <w:rsid w:val="00C92E36"/>
    <w:rsid w:val="00CB5263"/>
    <w:rsid w:val="00CC5A55"/>
    <w:rsid w:val="00CD52B8"/>
    <w:rsid w:val="00CE3EE0"/>
    <w:rsid w:val="00CF4401"/>
    <w:rsid w:val="00D04C85"/>
    <w:rsid w:val="00D56345"/>
    <w:rsid w:val="00D71AB8"/>
    <w:rsid w:val="00D745BF"/>
    <w:rsid w:val="00D84ED5"/>
    <w:rsid w:val="00D86765"/>
    <w:rsid w:val="00D86CC7"/>
    <w:rsid w:val="00D93496"/>
    <w:rsid w:val="00D97710"/>
    <w:rsid w:val="00DA4826"/>
    <w:rsid w:val="00DB4424"/>
    <w:rsid w:val="00DF7C7D"/>
    <w:rsid w:val="00E07118"/>
    <w:rsid w:val="00E07F4A"/>
    <w:rsid w:val="00E26A58"/>
    <w:rsid w:val="00E43B75"/>
    <w:rsid w:val="00E472D1"/>
    <w:rsid w:val="00E53D11"/>
    <w:rsid w:val="00E55790"/>
    <w:rsid w:val="00E7385E"/>
    <w:rsid w:val="00E760CB"/>
    <w:rsid w:val="00E806D4"/>
    <w:rsid w:val="00E8162F"/>
    <w:rsid w:val="00E87290"/>
    <w:rsid w:val="00EE0CD1"/>
    <w:rsid w:val="00EE28DE"/>
    <w:rsid w:val="00EF264A"/>
    <w:rsid w:val="00EF433C"/>
    <w:rsid w:val="00F04143"/>
    <w:rsid w:val="00F050BD"/>
    <w:rsid w:val="00F13FAF"/>
    <w:rsid w:val="00F22EF3"/>
    <w:rsid w:val="00F4329B"/>
    <w:rsid w:val="00F7154F"/>
    <w:rsid w:val="00F81A17"/>
    <w:rsid w:val="00F9525B"/>
    <w:rsid w:val="00FB0D08"/>
    <w:rsid w:val="00FC7D6B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  <w:lang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degliano.it/sezioni/insegnanti/ProgDida/1112/SecSed/1/1i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edegliano.it/sezioni/insegnanti/ProgDida/1112/SecSed/1/1i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edegliano.it/sezioni/insegnanti/ProgDida/1112/SecSed/1/1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edegliano.it/sezioni/insegnanti/ProgDida/1112/SecSed/1/1i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31A2-B73E-4ECA-A7DB-F8916BF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carmela</cp:lastModifiedBy>
  <cp:revision>14</cp:revision>
  <cp:lastPrinted>2018-11-15T11:25:00Z</cp:lastPrinted>
  <dcterms:created xsi:type="dcterms:W3CDTF">2020-09-25T09:36:00Z</dcterms:created>
  <dcterms:modified xsi:type="dcterms:W3CDTF">2020-10-12T13:57:00Z</dcterms:modified>
</cp:coreProperties>
</file>